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Override PartName="/word/footer8.xml" ContentType="application/vnd.openxmlformats-officedocument.wordprocessingml.footer+xml"/>
  <Default Extension="jpeg" ContentType="image/jpeg"/>
  <Default Extension="emf" ContentType="image/x-emf"/>
  <Override PartName="/word/footer6.xml" ContentType="application/vnd.openxmlformats-officedocument.wordprocessingml.footer+xml"/>
  <Override PartName="/word/footer7.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10.xml" ContentType="application/vnd.openxmlformats-officedocument.wordprocessingml.header+xml"/>
  <Override PartName="/docProps/custom.xml" ContentType="application/vnd.openxmlformats-officedocument.custom-properties+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Default Extension="gif" ContentType="image/gif"/>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450B8" w:rsidRPr="0036436A" w:rsidRDefault="0036436A" w:rsidP="000F3F45">
      <w:pPr>
        <w:rPr>
          <w:sz w:val="24"/>
          <w:szCs w:val="24"/>
          <w:u w:val="single"/>
        </w:rPr>
      </w:pPr>
      <w:r w:rsidRPr="0036436A">
        <w:rPr>
          <w:sz w:val="24"/>
          <w:szCs w:val="24"/>
          <w:u w:val="single"/>
        </w:rPr>
        <w:t>Materials and Life Sciences Building II Overview</w:t>
      </w:r>
      <w:r w:rsidR="000450B8" w:rsidRPr="0036436A">
        <w:rPr>
          <w:sz w:val="24"/>
          <w:szCs w:val="24"/>
          <w:u w:val="single"/>
        </w:rPr>
        <w:t xml:space="preserve"> </w:t>
      </w:r>
    </w:p>
    <w:p w:rsidR="0036436A" w:rsidRDefault="0036436A" w:rsidP="000F3F45">
      <w:pPr>
        <w:rPr>
          <w:sz w:val="24"/>
          <w:szCs w:val="24"/>
        </w:rPr>
      </w:pPr>
    </w:p>
    <w:sdt>
      <w:sdtPr>
        <w:rPr>
          <w:sz w:val="24"/>
          <w:szCs w:val="24"/>
        </w:rPr>
        <w:id w:val="84101131"/>
        <w:docPartObj>
          <w:docPartGallery w:val="Cover Pages"/>
          <w:docPartUnique/>
        </w:docPartObj>
      </w:sdtPr>
      <w:sdtContent>
        <w:p w:rsidR="000F3F45" w:rsidRDefault="000F3F45" w:rsidP="000F3F45">
          <w:pPr>
            <w:rPr>
              <w:sz w:val="24"/>
              <w:szCs w:val="24"/>
            </w:rPr>
          </w:pPr>
          <w:r>
            <w:rPr>
              <w:sz w:val="24"/>
              <w:szCs w:val="24"/>
            </w:rPr>
            <w:t xml:space="preserve">The proposed site location for the Materials and Life Sciences Building II on the University Park campus is located on the corner of </w:t>
          </w:r>
          <w:proofErr w:type="spellStart"/>
          <w:r>
            <w:rPr>
              <w:sz w:val="24"/>
              <w:szCs w:val="24"/>
            </w:rPr>
            <w:t>Bigler</w:t>
          </w:r>
          <w:proofErr w:type="spellEnd"/>
          <w:r>
            <w:rPr>
              <w:sz w:val="24"/>
              <w:szCs w:val="24"/>
            </w:rPr>
            <w:t xml:space="preserve"> Road and Pollock Road. The site is currently occupied by recreational soccer fields, eight tennis courts, and two roller hockey rinks. </w:t>
          </w:r>
        </w:p>
        <w:p w:rsidR="000F3F45" w:rsidRDefault="000F3F45" w:rsidP="000F3F45">
          <w:pPr>
            <w:rPr>
              <w:sz w:val="24"/>
              <w:szCs w:val="24"/>
            </w:rPr>
          </w:pPr>
        </w:p>
        <w:p w:rsidR="000F3F45" w:rsidRDefault="000F3F45" w:rsidP="000F3F45">
          <w:pPr>
            <w:rPr>
              <w:noProof/>
              <w:sz w:val="24"/>
            </w:rPr>
          </w:pPr>
          <w:r>
            <w:rPr>
              <w:sz w:val="24"/>
              <w:szCs w:val="24"/>
            </w:rPr>
            <w:t>Most of the site demolition is projected to go smoothly due to the large grass soccer fields occupying the majority of the site. The most demolition will be needed to remove the tennis courts and hockey rinks. Since the site is mainly grass land and not a previous structure, the demolition is not forecasted to be a problem.</w:t>
          </w:r>
          <w:r w:rsidRPr="000F3F45">
            <w:rPr>
              <w:noProof/>
              <w:sz w:val="24"/>
            </w:rPr>
            <w:t xml:space="preserve"> </w:t>
          </w:r>
        </w:p>
        <w:p w:rsidR="000F3F45" w:rsidRDefault="000F3F45" w:rsidP="000F3F45">
          <w:pPr>
            <w:rPr>
              <w:sz w:val="24"/>
              <w:szCs w:val="24"/>
            </w:rPr>
          </w:pPr>
        </w:p>
        <w:p w:rsidR="000F3F45" w:rsidRDefault="000F3F45">
          <w:pPr>
            <w:sectPr w:rsidR="000F3F45" w:rsidSect="002F7DC5">
              <w:headerReference w:type="even" r:id="rId9"/>
              <w:headerReference w:type="default" r:id="rId10"/>
              <w:footerReference w:type="even" r:id="rId11"/>
              <w:footerReference w:type="default" r:id="rId12"/>
              <w:headerReference w:type="first" r:id="rId13"/>
              <w:footerReference w:type="first" r:id="rId14"/>
              <w:pgSz w:w="12240" w:h="15840" w:code="1"/>
              <w:pgMar w:top="1440" w:right="1440" w:bottom="1440" w:left="1440" w:header="720" w:footer="720" w:gutter="0"/>
              <w:cols w:space="720"/>
              <w:noEndnote/>
              <w:docGrid w:linePitch="272"/>
            </w:sectPr>
          </w:pPr>
        </w:p>
        <w:p w:rsidR="000F3F45" w:rsidRDefault="000F3F45" w:rsidP="000F3F45">
          <w:pPr>
            <w:jc w:val="center"/>
          </w:pPr>
          <w:r w:rsidRPr="000F3F45">
            <w:rPr>
              <w:noProof/>
              <w:sz w:val="24"/>
              <w:szCs w:val="24"/>
            </w:rPr>
            <w:lastRenderedPageBreak/>
            <w:drawing>
              <wp:inline distT="0" distB="0" distL="0" distR="0">
                <wp:extent cx="1823112" cy="1836752"/>
                <wp:effectExtent l="19050" t="0" r="5688" b="0"/>
                <wp:docPr id="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srcRect l="2454" t="2501" r="2100" b="3033"/>
                        <a:stretch>
                          <a:fillRect/>
                        </a:stretch>
                      </pic:blipFill>
                      <pic:spPr bwMode="auto">
                        <a:xfrm>
                          <a:off x="0" y="0"/>
                          <a:ext cx="1823112" cy="1836752"/>
                        </a:xfrm>
                        <a:prstGeom prst="rect">
                          <a:avLst/>
                        </a:prstGeom>
                        <a:noFill/>
                        <a:ln>
                          <a:noFill/>
                        </a:ln>
                      </pic:spPr>
                    </pic:pic>
                  </a:graphicData>
                </a:graphic>
              </wp:inline>
            </w:drawing>
          </w:r>
        </w:p>
        <w:p w:rsidR="000F3F45" w:rsidRDefault="000F3F45">
          <w:proofErr w:type="gramStart"/>
          <w:r>
            <w:t>P</w:t>
          </w:r>
          <w:r w:rsidRPr="000F3F45">
            <w:t>roposed location of the Material and Life Sciences II Building.</w:t>
          </w:r>
          <w:proofErr w:type="gramEnd"/>
        </w:p>
        <w:p w:rsidR="000F3F45" w:rsidRDefault="000F3F45" w:rsidP="000F3F45">
          <w:pPr>
            <w:jc w:val="center"/>
          </w:pPr>
          <w:r>
            <w:rPr>
              <w:noProof/>
              <w:sz w:val="24"/>
              <w:szCs w:val="24"/>
            </w:rPr>
            <w:lastRenderedPageBreak/>
            <w:drawing>
              <wp:inline distT="0" distB="0" distL="0" distR="0">
                <wp:extent cx="1825625" cy="1836420"/>
                <wp:effectExtent l="19050" t="0" r="3175" b="0"/>
                <wp:docPr id="26" name="Picture 20" descr="P20700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2070022.JPG"/>
                        <pic:cNvPicPr/>
                      </pic:nvPicPr>
                      <pic:blipFill>
                        <a:blip r:embed="rId16" cstate="print"/>
                        <a:srcRect r="25072"/>
                        <a:stretch>
                          <a:fillRect/>
                        </a:stretch>
                      </pic:blipFill>
                      <pic:spPr>
                        <a:xfrm>
                          <a:off x="0" y="0"/>
                          <a:ext cx="1825625" cy="1836420"/>
                        </a:xfrm>
                        <a:prstGeom prst="rect">
                          <a:avLst/>
                        </a:prstGeom>
                        <a:ln>
                          <a:noFill/>
                        </a:ln>
                        <a:effectLst/>
                      </pic:spPr>
                    </pic:pic>
                  </a:graphicData>
                </a:graphic>
              </wp:inline>
            </w:drawing>
          </w:r>
        </w:p>
        <w:p w:rsidR="000F3F45" w:rsidRDefault="000450B8">
          <w:proofErr w:type="gramStart"/>
          <w:r>
            <w:t>Existing</w:t>
          </w:r>
          <w:r w:rsidR="000F3F45">
            <w:t xml:space="preserve"> conditions that must be demolished.</w:t>
          </w:r>
          <w:proofErr w:type="gramEnd"/>
        </w:p>
        <w:p w:rsidR="000F3F45" w:rsidRDefault="000F3F45">
          <w:pPr>
            <w:sectPr w:rsidR="000F3F45" w:rsidSect="000F3F45">
              <w:type w:val="continuous"/>
              <w:pgSz w:w="12240" w:h="15840" w:code="1"/>
              <w:pgMar w:top="1440" w:right="1440" w:bottom="1440" w:left="1440" w:header="720" w:footer="720" w:gutter="0"/>
              <w:cols w:num="2" w:space="720"/>
              <w:noEndnote/>
              <w:titlePg/>
              <w:docGrid w:linePitch="272"/>
            </w:sectPr>
          </w:pPr>
        </w:p>
        <w:p w:rsidR="000F3F45" w:rsidRDefault="000F3F45"/>
        <w:p w:rsidR="000F3F45" w:rsidRPr="000F3F45" w:rsidRDefault="000F3F45" w:rsidP="000F3F45">
          <w:pPr>
            <w:rPr>
              <w:sz w:val="24"/>
              <w:szCs w:val="24"/>
              <w:u w:val="single"/>
            </w:rPr>
          </w:pPr>
          <w:r w:rsidRPr="000F3F45">
            <w:rPr>
              <w:sz w:val="24"/>
              <w:szCs w:val="24"/>
              <w:u w:val="single"/>
            </w:rPr>
            <w:t>Surrounding Buildings</w:t>
          </w:r>
        </w:p>
        <w:p w:rsidR="000F3F45" w:rsidRDefault="000F3F45" w:rsidP="000F3F45">
          <w:pPr>
            <w:rPr>
              <w:sz w:val="24"/>
              <w:szCs w:val="24"/>
            </w:rPr>
          </w:pPr>
          <w:r>
            <w:rPr>
              <w:sz w:val="24"/>
              <w:szCs w:val="24"/>
            </w:rPr>
            <w:t xml:space="preserve">The north and west sides of the site are comprised of campus buildings. To the north of the site is the newly built Health Services Building. With a southward looking glass façade, the Health Services Building raises five stories and has a structural steel superstructure. Also located to the north is the Eisenhower Parking Deck at a similar height of five levels. </w:t>
          </w:r>
        </w:p>
        <w:p w:rsidR="000F3F45" w:rsidRDefault="000F3F45"/>
        <w:p w:rsidR="007B28B6" w:rsidRDefault="007B28B6">
          <w:pPr>
            <w:rPr>
              <w:sz w:val="24"/>
              <w:szCs w:val="24"/>
            </w:rPr>
          </w:pPr>
        </w:p>
        <w:p w:rsidR="000F3F45" w:rsidRDefault="000F3F45" w:rsidP="000F3F45">
          <w:pPr>
            <w:sectPr w:rsidR="000F3F45" w:rsidSect="000F3F45">
              <w:headerReference w:type="first" r:id="rId17"/>
              <w:footerReference w:type="first" r:id="rId18"/>
              <w:type w:val="continuous"/>
              <w:pgSz w:w="12240" w:h="15840" w:code="1"/>
              <w:pgMar w:top="1440" w:right="1440" w:bottom="1440" w:left="1440" w:header="720" w:footer="720" w:gutter="0"/>
              <w:cols w:space="720"/>
              <w:noEndnote/>
              <w:titlePg/>
              <w:docGrid w:linePitch="272"/>
            </w:sectPr>
          </w:pPr>
        </w:p>
        <w:p w:rsidR="000F3F45" w:rsidRDefault="000F3F45" w:rsidP="000F3F45">
          <w:pPr>
            <w:jc w:val="center"/>
          </w:pPr>
          <w:r w:rsidRPr="000F3F45">
            <w:rPr>
              <w:noProof/>
              <w:sz w:val="24"/>
              <w:szCs w:val="24"/>
            </w:rPr>
            <w:lastRenderedPageBreak/>
            <w:drawing>
              <wp:inline distT="0" distB="0" distL="0" distR="0">
                <wp:extent cx="1908637" cy="1828800"/>
                <wp:effectExtent l="19050" t="0" r="0" b="0"/>
                <wp:docPr id="256" name="Picture 25" descr="P207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2070005.JPG"/>
                        <pic:cNvPicPr/>
                      </pic:nvPicPr>
                      <pic:blipFill>
                        <a:blip r:embed="rId19" cstate="print"/>
                        <a:srcRect r="29104" b="10000"/>
                        <a:stretch>
                          <a:fillRect/>
                        </a:stretch>
                      </pic:blipFill>
                      <pic:spPr>
                        <a:xfrm>
                          <a:off x="0" y="0"/>
                          <a:ext cx="1908637" cy="1828800"/>
                        </a:xfrm>
                        <a:prstGeom prst="rect">
                          <a:avLst/>
                        </a:prstGeom>
                      </pic:spPr>
                    </pic:pic>
                  </a:graphicData>
                </a:graphic>
              </wp:inline>
            </w:drawing>
          </w:r>
        </w:p>
        <w:p w:rsidR="000F3F45" w:rsidRDefault="000F3F45" w:rsidP="000F3F45">
          <w:pPr>
            <w:jc w:val="center"/>
          </w:pPr>
          <w:r>
            <w:t>N</w:t>
          </w:r>
          <w:r w:rsidRPr="000F3F45">
            <w:t>ew Health Services Building and the Eisenhower Parking Deck.</w:t>
          </w:r>
        </w:p>
        <w:p w:rsidR="000F3F45" w:rsidRDefault="000F3F45" w:rsidP="000F3F45">
          <w:pPr>
            <w:jc w:val="center"/>
          </w:pPr>
          <w:r w:rsidRPr="000F3F45">
            <w:rPr>
              <w:noProof/>
              <w:sz w:val="24"/>
              <w:szCs w:val="24"/>
            </w:rPr>
            <w:lastRenderedPageBreak/>
            <w:drawing>
              <wp:inline distT="0" distB="0" distL="0" distR="0">
                <wp:extent cx="1829159" cy="1828800"/>
                <wp:effectExtent l="19050" t="0" r="0" b="0"/>
                <wp:docPr id="257" name="Picture 26" descr="P20800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2080040.JPG"/>
                        <pic:cNvPicPr/>
                      </pic:nvPicPr>
                      <pic:blipFill>
                        <a:blip r:embed="rId20" cstate="print"/>
                        <a:srcRect r="24954"/>
                        <a:stretch>
                          <a:fillRect/>
                        </a:stretch>
                      </pic:blipFill>
                      <pic:spPr>
                        <a:xfrm>
                          <a:off x="0" y="0"/>
                          <a:ext cx="1829159" cy="1828800"/>
                        </a:xfrm>
                        <a:prstGeom prst="rect">
                          <a:avLst/>
                        </a:prstGeom>
                      </pic:spPr>
                    </pic:pic>
                  </a:graphicData>
                </a:graphic>
              </wp:inline>
            </w:drawing>
          </w:r>
        </w:p>
        <w:p w:rsidR="000F3F45" w:rsidRDefault="000F3F45" w:rsidP="00144117">
          <w:pPr>
            <w:jc w:val="center"/>
          </w:pPr>
          <w:proofErr w:type="gramStart"/>
          <w:r w:rsidRPr="000F3F45">
            <w:t>Life Sciences Building I and the back of Thomas Building</w:t>
          </w:r>
          <w:r>
            <w:t>.</w:t>
          </w:r>
          <w:proofErr w:type="gramEnd"/>
        </w:p>
        <w:p w:rsidR="000F3F45" w:rsidRDefault="000F3F45" w:rsidP="000F3F45">
          <w:pPr>
            <w:sectPr w:rsidR="000F3F45" w:rsidSect="000F3F45">
              <w:type w:val="continuous"/>
              <w:pgSz w:w="12240" w:h="15840" w:code="1"/>
              <w:pgMar w:top="1440" w:right="1440" w:bottom="1440" w:left="1440" w:header="720" w:footer="720" w:gutter="0"/>
              <w:cols w:num="2" w:space="720"/>
              <w:noEndnote/>
              <w:titlePg/>
              <w:docGrid w:linePitch="272"/>
            </w:sectPr>
          </w:pPr>
        </w:p>
        <w:p w:rsidR="000F3F45" w:rsidRDefault="000F3F45">
          <w:pPr>
            <w:rPr>
              <w:sz w:val="24"/>
              <w:szCs w:val="24"/>
            </w:rPr>
          </w:pPr>
          <w:r>
            <w:rPr>
              <w:sz w:val="24"/>
              <w:szCs w:val="24"/>
            </w:rPr>
            <w:lastRenderedPageBreak/>
            <w:br w:type="page"/>
          </w:r>
        </w:p>
        <w:p w:rsidR="000F3F45" w:rsidRDefault="000F3F45" w:rsidP="000F3F45">
          <w:pPr>
            <w:rPr>
              <w:sz w:val="24"/>
              <w:szCs w:val="24"/>
            </w:rPr>
          </w:pPr>
          <w:r>
            <w:rPr>
              <w:sz w:val="24"/>
              <w:szCs w:val="24"/>
            </w:rPr>
            <w:lastRenderedPageBreak/>
            <w:t xml:space="preserve">To the west of the site is Life Sciences Building I, from which utilities will be run from into our building in an underground tunnel.  Located north of Life Sciences Building I and west of Eisenhower Parking deck, nestled to the far northwest of the site, is the backside of the Eisenhower Auditorium. Between the three is a rear entrance to the auditorium and an existing series of sidewalks. Also located to the west is the Thomas Building. </w:t>
          </w:r>
        </w:p>
        <w:p w:rsidR="000F3F45" w:rsidRDefault="000F3F45" w:rsidP="000F3F45">
          <w:pPr>
            <w:rPr>
              <w:sz w:val="24"/>
              <w:szCs w:val="24"/>
            </w:rPr>
          </w:pPr>
        </w:p>
        <w:p w:rsidR="000F3F45" w:rsidRDefault="000F3F45" w:rsidP="000F3F45">
          <w:pPr>
            <w:rPr>
              <w:sz w:val="24"/>
              <w:szCs w:val="24"/>
            </w:rPr>
          </w:pPr>
          <w:r>
            <w:rPr>
              <w:sz w:val="24"/>
              <w:szCs w:val="24"/>
            </w:rPr>
            <w:t xml:space="preserve">The south and east sides of the site are bordered by Pollock and </w:t>
          </w:r>
          <w:proofErr w:type="spellStart"/>
          <w:r>
            <w:rPr>
              <w:sz w:val="24"/>
              <w:szCs w:val="24"/>
            </w:rPr>
            <w:t>Bigler</w:t>
          </w:r>
          <w:proofErr w:type="spellEnd"/>
          <w:r>
            <w:rPr>
              <w:sz w:val="24"/>
              <w:szCs w:val="24"/>
            </w:rPr>
            <w:t xml:space="preserve"> Roads respectively. Across the south bordering Pollock Road are the Pollock Dormitories, towering eight stories in height. Located to the east bordering </w:t>
          </w:r>
          <w:proofErr w:type="spellStart"/>
          <w:r>
            <w:rPr>
              <w:sz w:val="24"/>
              <w:szCs w:val="24"/>
            </w:rPr>
            <w:t>Bigler</w:t>
          </w:r>
          <w:proofErr w:type="spellEnd"/>
          <w:r>
            <w:rPr>
              <w:sz w:val="24"/>
              <w:szCs w:val="24"/>
            </w:rPr>
            <w:t xml:space="preserve"> Road, are the </w:t>
          </w:r>
          <w:proofErr w:type="spellStart"/>
          <w:r>
            <w:rPr>
              <w:sz w:val="24"/>
              <w:szCs w:val="24"/>
            </w:rPr>
            <w:t>Nittany</w:t>
          </w:r>
          <w:proofErr w:type="spellEnd"/>
          <w:r>
            <w:rPr>
              <w:sz w:val="24"/>
              <w:szCs w:val="24"/>
            </w:rPr>
            <w:t xml:space="preserve"> Apartments, tennis courts, and the outdoor pool.</w:t>
          </w:r>
        </w:p>
        <w:p w:rsidR="00E372B4" w:rsidRDefault="00E372B4" w:rsidP="00E372B4"/>
        <w:p w:rsidR="00E372B4" w:rsidRDefault="00E372B4" w:rsidP="00E372B4">
          <w:pPr>
            <w:rPr>
              <w:sz w:val="24"/>
              <w:szCs w:val="24"/>
            </w:rPr>
          </w:pPr>
        </w:p>
        <w:p w:rsidR="00E372B4" w:rsidRDefault="00E372B4" w:rsidP="00E372B4">
          <w:pPr>
            <w:sectPr w:rsidR="00E372B4" w:rsidSect="000F3F45">
              <w:headerReference w:type="first" r:id="rId21"/>
              <w:footerReference w:type="first" r:id="rId22"/>
              <w:type w:val="continuous"/>
              <w:pgSz w:w="12240" w:h="15840" w:code="1"/>
              <w:pgMar w:top="1440" w:right="1440" w:bottom="1440" w:left="1440" w:header="720" w:footer="720" w:gutter="0"/>
              <w:cols w:space="720"/>
              <w:noEndnote/>
              <w:titlePg/>
              <w:docGrid w:linePitch="272"/>
            </w:sectPr>
          </w:pPr>
        </w:p>
        <w:p w:rsidR="00E372B4" w:rsidRDefault="00E372B4" w:rsidP="00E372B4">
          <w:pPr>
            <w:jc w:val="center"/>
          </w:pPr>
          <w:r w:rsidRPr="00E372B4">
            <w:rPr>
              <w:noProof/>
              <w:sz w:val="24"/>
              <w:szCs w:val="24"/>
            </w:rPr>
            <w:lastRenderedPageBreak/>
            <w:drawing>
              <wp:inline distT="0" distB="0" distL="0" distR="0">
                <wp:extent cx="1828800" cy="1870057"/>
                <wp:effectExtent l="19050" t="0" r="0" b="0"/>
                <wp:docPr id="39" name="Picture 36" descr="P20700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2070027.JPG"/>
                        <pic:cNvPicPr/>
                      </pic:nvPicPr>
                      <pic:blipFill>
                        <a:blip r:embed="rId23" cstate="print"/>
                        <a:srcRect l="20818" r="8921" b="3759"/>
                        <a:stretch>
                          <a:fillRect/>
                        </a:stretch>
                      </pic:blipFill>
                      <pic:spPr>
                        <a:xfrm>
                          <a:off x="0" y="0"/>
                          <a:ext cx="1828800" cy="1870057"/>
                        </a:xfrm>
                        <a:prstGeom prst="rect">
                          <a:avLst/>
                        </a:prstGeom>
                      </pic:spPr>
                    </pic:pic>
                  </a:graphicData>
                </a:graphic>
              </wp:inline>
            </w:drawing>
          </w:r>
        </w:p>
        <w:p w:rsidR="00E372B4" w:rsidRDefault="00E372B4" w:rsidP="00E372B4">
          <w:pPr>
            <w:jc w:val="center"/>
          </w:pPr>
          <w:proofErr w:type="gramStart"/>
          <w:r>
            <w:t xml:space="preserve">Pollock Dormitories and </w:t>
          </w:r>
          <w:proofErr w:type="spellStart"/>
          <w:r>
            <w:t>Nittany</w:t>
          </w:r>
          <w:proofErr w:type="spellEnd"/>
          <w:r>
            <w:t xml:space="preserve"> Apartments</w:t>
          </w:r>
          <w:r w:rsidRPr="000F3F45">
            <w:t>.</w:t>
          </w:r>
          <w:proofErr w:type="gramEnd"/>
        </w:p>
        <w:p w:rsidR="00E372B4" w:rsidRDefault="00E372B4" w:rsidP="00E372B4">
          <w:pPr>
            <w:jc w:val="center"/>
          </w:pPr>
          <w:r w:rsidRPr="00E372B4">
            <w:rPr>
              <w:noProof/>
              <w:sz w:val="24"/>
              <w:szCs w:val="24"/>
            </w:rPr>
            <w:lastRenderedPageBreak/>
            <w:drawing>
              <wp:inline distT="0" distB="0" distL="0" distR="0">
                <wp:extent cx="1896070" cy="1866900"/>
                <wp:effectExtent l="19050" t="0" r="8930" b="0"/>
                <wp:docPr id="41" name="Picture 39" descr="P207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2070004.JPG"/>
                        <pic:cNvPicPr/>
                      </pic:nvPicPr>
                      <pic:blipFill>
                        <a:blip r:embed="rId24" cstate="print"/>
                        <a:srcRect l="24124"/>
                        <a:stretch>
                          <a:fillRect/>
                        </a:stretch>
                      </pic:blipFill>
                      <pic:spPr>
                        <a:xfrm>
                          <a:off x="0" y="0"/>
                          <a:ext cx="1896070" cy="1866900"/>
                        </a:xfrm>
                        <a:prstGeom prst="rect">
                          <a:avLst/>
                        </a:prstGeom>
                      </pic:spPr>
                    </pic:pic>
                  </a:graphicData>
                </a:graphic>
              </wp:inline>
            </w:drawing>
          </w:r>
        </w:p>
        <w:p w:rsidR="00E372B4" w:rsidRDefault="00E372B4" w:rsidP="00E372B4">
          <w:r>
            <w:t>Pollock road running in front of the proposed site</w:t>
          </w:r>
          <w:proofErr w:type="gramStart"/>
          <w:r>
            <w:t>..</w:t>
          </w:r>
          <w:proofErr w:type="gramEnd"/>
        </w:p>
        <w:p w:rsidR="00E372B4" w:rsidRDefault="00E372B4" w:rsidP="00E372B4">
          <w:pPr>
            <w:sectPr w:rsidR="00E372B4" w:rsidSect="000F3F45">
              <w:type w:val="continuous"/>
              <w:pgSz w:w="12240" w:h="15840" w:code="1"/>
              <w:pgMar w:top="1440" w:right="1440" w:bottom="1440" w:left="1440" w:header="720" w:footer="720" w:gutter="0"/>
              <w:cols w:num="2" w:space="720"/>
              <w:noEndnote/>
              <w:titlePg/>
              <w:docGrid w:linePitch="272"/>
            </w:sectPr>
          </w:pPr>
        </w:p>
        <w:p w:rsidR="000F3F45" w:rsidRDefault="000F3F45">
          <w:pPr>
            <w:rPr>
              <w:sz w:val="24"/>
              <w:szCs w:val="24"/>
            </w:rPr>
          </w:pPr>
        </w:p>
        <w:p w:rsidR="00E372B4" w:rsidRPr="00E372B4" w:rsidRDefault="00E372B4" w:rsidP="00E372B4">
          <w:pPr>
            <w:rPr>
              <w:sz w:val="24"/>
              <w:szCs w:val="24"/>
              <w:u w:val="single"/>
            </w:rPr>
          </w:pPr>
          <w:r w:rsidRPr="00E372B4">
            <w:rPr>
              <w:sz w:val="24"/>
              <w:szCs w:val="24"/>
              <w:u w:val="single"/>
            </w:rPr>
            <w:t>Site Accessibility</w:t>
          </w:r>
        </w:p>
        <w:p w:rsidR="00E372B4" w:rsidRDefault="00E372B4" w:rsidP="00E372B4">
          <w:pPr>
            <w:rPr>
              <w:sz w:val="24"/>
              <w:szCs w:val="24"/>
            </w:rPr>
          </w:pPr>
          <w:r>
            <w:rPr>
              <w:sz w:val="24"/>
              <w:szCs w:val="24"/>
            </w:rPr>
            <w:t>Since the site is bordered by roads on two sides, road access to the site could easily be obtained from many angles. The buildings to the north and west side of the site provide easy pedestrian walkways around and later into the site.</w:t>
          </w:r>
        </w:p>
        <w:p w:rsidR="00E372B4" w:rsidRDefault="00E372B4" w:rsidP="00E372B4">
          <w:pPr>
            <w:rPr>
              <w:sz w:val="24"/>
              <w:szCs w:val="24"/>
            </w:rPr>
          </w:pPr>
        </w:p>
        <w:p w:rsidR="00E372B4" w:rsidRDefault="00E372B4" w:rsidP="00E372B4">
          <w:pPr>
            <w:rPr>
              <w:sz w:val="24"/>
              <w:szCs w:val="24"/>
            </w:rPr>
          </w:pPr>
          <w:r>
            <w:rPr>
              <w:sz w:val="24"/>
              <w:szCs w:val="24"/>
            </w:rPr>
            <w:t>The building layout and orientation allow for a large amount of space that can be used for site logistics such as materials, job trailers, and deliveries. Site coordination and deliveries should not pose too many problems as the university has the ability to temporarily shutdown campus roads.</w:t>
          </w:r>
        </w:p>
        <w:p w:rsidR="00E372B4" w:rsidRDefault="00E372B4" w:rsidP="00E372B4">
          <w:pPr>
            <w:rPr>
              <w:sz w:val="24"/>
              <w:szCs w:val="24"/>
            </w:rPr>
          </w:pPr>
        </w:p>
        <w:p w:rsidR="00E372B4" w:rsidRPr="00E372B4" w:rsidRDefault="00E372B4" w:rsidP="00E372B4">
          <w:pPr>
            <w:rPr>
              <w:sz w:val="24"/>
              <w:szCs w:val="24"/>
              <w:u w:val="single"/>
            </w:rPr>
          </w:pPr>
          <w:r w:rsidRPr="00E372B4">
            <w:rPr>
              <w:sz w:val="24"/>
              <w:szCs w:val="24"/>
              <w:u w:val="single"/>
            </w:rPr>
            <w:t>Site Topography and Excavation</w:t>
          </w:r>
        </w:p>
        <w:p w:rsidR="00E372B4" w:rsidRDefault="00E372B4" w:rsidP="00E372B4">
          <w:pPr>
            <w:rPr>
              <w:sz w:val="24"/>
              <w:szCs w:val="24"/>
            </w:rPr>
          </w:pPr>
          <w:r>
            <w:rPr>
              <w:sz w:val="24"/>
              <w:szCs w:val="24"/>
            </w:rPr>
            <w:t xml:space="preserve">The existing site topography consists of sloping from north to south with the flat recreation soccer fields, tennis courts, and roller hockey rinks in between. The site also has a slight slope from the east to west of the site. </w:t>
          </w:r>
        </w:p>
        <w:p w:rsidR="00E372B4" w:rsidRDefault="00E372B4" w:rsidP="00E372B4">
          <w:pPr>
            <w:rPr>
              <w:sz w:val="24"/>
              <w:szCs w:val="24"/>
            </w:rPr>
          </w:pPr>
        </w:p>
        <w:p w:rsidR="00E372B4" w:rsidRDefault="00E372B4" w:rsidP="00E372B4">
          <w:pPr>
            <w:rPr>
              <w:sz w:val="24"/>
              <w:szCs w:val="24"/>
            </w:rPr>
          </w:pPr>
          <w:r>
            <w:rPr>
              <w:sz w:val="24"/>
              <w:szCs w:val="24"/>
            </w:rPr>
            <w:t>Since a large portion of the building is located on the north portion of the site, a large amount of excavation will be needed in this area. Also the western side of the building will require additional excavation to accommodate for the truck loading area. Additional precaution is needed in these areas since they are located close to existing buildings that will be in use during the construction</w:t>
          </w:r>
        </w:p>
        <w:p w:rsidR="00E372B4" w:rsidRDefault="00E372B4">
          <w:pPr>
            <w:rPr>
              <w:sz w:val="24"/>
              <w:szCs w:val="24"/>
            </w:rPr>
          </w:pPr>
          <w:r>
            <w:rPr>
              <w:sz w:val="24"/>
              <w:szCs w:val="24"/>
            </w:rPr>
            <w:br w:type="page"/>
          </w:r>
        </w:p>
        <w:p w:rsidR="00E372B4" w:rsidRPr="00E372B4" w:rsidRDefault="00E372B4" w:rsidP="00E372B4">
          <w:pPr>
            <w:rPr>
              <w:sz w:val="24"/>
              <w:szCs w:val="24"/>
              <w:u w:val="single"/>
            </w:rPr>
          </w:pPr>
          <w:r w:rsidRPr="00E372B4">
            <w:rPr>
              <w:sz w:val="24"/>
              <w:szCs w:val="24"/>
              <w:u w:val="single"/>
            </w:rPr>
            <w:lastRenderedPageBreak/>
            <w:t>Soil and Groundwater Conditions</w:t>
          </w:r>
        </w:p>
        <w:p w:rsidR="00E372B4" w:rsidRDefault="00E372B4" w:rsidP="00E372B4">
          <w:pPr>
            <w:rPr>
              <w:sz w:val="24"/>
              <w:szCs w:val="24"/>
            </w:rPr>
          </w:pPr>
          <w:r>
            <w:rPr>
              <w:sz w:val="24"/>
              <w:szCs w:val="24"/>
            </w:rPr>
            <w:t>The site is made up of three different types of soil conditions. These three consist of Hagerstown silt loam with 0 to 3 percent slopes (</w:t>
          </w:r>
          <w:proofErr w:type="spellStart"/>
          <w:r>
            <w:rPr>
              <w:sz w:val="24"/>
              <w:szCs w:val="24"/>
            </w:rPr>
            <w:t>HaA</w:t>
          </w:r>
          <w:proofErr w:type="spellEnd"/>
          <w:r>
            <w:rPr>
              <w:sz w:val="24"/>
              <w:szCs w:val="24"/>
            </w:rPr>
            <w:t>), Hagerstown silt loam with 3 to 8 percent slopes (</w:t>
          </w:r>
          <w:proofErr w:type="spellStart"/>
          <w:r>
            <w:rPr>
              <w:sz w:val="24"/>
              <w:szCs w:val="24"/>
            </w:rPr>
            <w:t>HaB</w:t>
          </w:r>
          <w:proofErr w:type="spellEnd"/>
          <w:r>
            <w:rPr>
              <w:sz w:val="24"/>
              <w:szCs w:val="24"/>
            </w:rPr>
            <w:t>), and Urban land-Hagerstown complex (URB).</w:t>
          </w:r>
        </w:p>
        <w:p w:rsidR="00E372B4" w:rsidRDefault="00E372B4" w:rsidP="00E372B4">
          <w:pPr>
            <w:rPr>
              <w:sz w:val="24"/>
              <w:szCs w:val="24"/>
            </w:rPr>
          </w:pPr>
        </w:p>
        <w:p w:rsidR="00E372B4" w:rsidRDefault="00E372B4" w:rsidP="00E372B4">
          <w:pPr>
            <w:rPr>
              <w:sz w:val="24"/>
              <w:szCs w:val="24"/>
            </w:rPr>
          </w:pPr>
          <w:r>
            <w:rPr>
              <w:sz w:val="24"/>
              <w:szCs w:val="24"/>
            </w:rPr>
            <w:t xml:space="preserve">The Hagerstown silt loam soils with 0 to 3 percent slopes are nearly level soils located on valley floors on limestone uplands. Runoff in these soils is slow and the erosion hazard is slight. Most limitations on this soil are caused by the clay like layer in the subsoil and possible sinkhole formation. </w:t>
          </w:r>
        </w:p>
        <w:p w:rsidR="00E372B4" w:rsidRDefault="00E372B4" w:rsidP="00E372B4"/>
        <w:p w:rsidR="00E372B4" w:rsidRDefault="00E372B4" w:rsidP="00E372B4">
          <w:pPr>
            <w:rPr>
              <w:sz w:val="24"/>
              <w:szCs w:val="24"/>
            </w:rPr>
          </w:pPr>
          <w:r>
            <w:rPr>
              <w:sz w:val="24"/>
              <w:szCs w:val="24"/>
            </w:rPr>
            <w:t xml:space="preserve">The Hagerstown silt loam soils with 3 to 8 percent slopes are gently sloping soils also on valley floors on limestone uplands. Runoff in these soils conditions are medium and the erosion hazard is moderate in cultivated areas. Included in this soil, are a few areas of soils that have more than 15 percent coarse fragments in the lower portion of the subsoil and substratum. Also are soils that have bedrock between the depths of 20 to 40 inches. Often found in these soils are small areas of soils that are similar to Hagerstown soils, but have yellow subsoil with clay loam located in the lower depths. Consequently, the limitations of these soils are caused by the clay like layers in the subsoil and possible sinkhole formation. </w:t>
          </w:r>
        </w:p>
        <w:p w:rsidR="00E372B4" w:rsidRPr="000070EE" w:rsidRDefault="00E372B4" w:rsidP="00E372B4">
          <w:pPr>
            <w:rPr>
              <w:b/>
              <w:sz w:val="24"/>
              <w:szCs w:val="24"/>
            </w:rPr>
          </w:pPr>
        </w:p>
        <w:p w:rsidR="00E372B4" w:rsidRDefault="00E372B4" w:rsidP="00E372B4">
          <w:pPr>
            <w:rPr>
              <w:sz w:val="24"/>
              <w:szCs w:val="24"/>
            </w:rPr>
          </w:pPr>
          <w:r>
            <w:rPr>
              <w:sz w:val="24"/>
              <w:szCs w:val="24"/>
            </w:rPr>
            <w:t xml:space="preserve">The Urban land/Hagerstown complex is on uplands and is underlain by limestone. The Urban composite is made up of 30 to 40 percent urban land, 30 percent Hagerstown soil, and 30 percent soils that are similar to Hagerstown soils but are less than 40 inches deep. Slopes generally range from 0 to 8 percent. The Urban land conditions consist of areas that are altered or obscured by development that identification of the soil is not feasible. This means that the original soil had altered by earth moving or previous construction. Most limitations are caused by rapid runoff from built-up urban lands and the potential of possible sinkholes in the Hagerstown soils. </w:t>
          </w:r>
        </w:p>
        <w:p w:rsidR="00E372B4" w:rsidRDefault="00E372B4">
          <w:pPr>
            <w:rPr>
              <w:sz w:val="24"/>
              <w:szCs w:val="24"/>
            </w:rPr>
          </w:pPr>
        </w:p>
        <w:p w:rsidR="00E372B4" w:rsidRDefault="00E372B4" w:rsidP="00E372B4">
          <w:pPr>
            <w:jc w:val="center"/>
            <w:rPr>
              <w:sz w:val="24"/>
              <w:szCs w:val="24"/>
            </w:rPr>
          </w:pPr>
          <w:r w:rsidRPr="00E372B4">
            <w:rPr>
              <w:noProof/>
              <w:sz w:val="24"/>
              <w:szCs w:val="24"/>
            </w:rPr>
            <w:drawing>
              <wp:inline distT="0" distB="0" distL="0" distR="0">
                <wp:extent cx="2981325" cy="2585499"/>
                <wp:effectExtent l="19050" t="0" r="9525" b="0"/>
                <wp:docPr id="26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srcRect l="8749" t="3770" r="25294" b="15929"/>
                        <a:stretch>
                          <a:fillRect/>
                        </a:stretch>
                      </pic:blipFill>
                      <pic:spPr bwMode="auto">
                        <a:xfrm>
                          <a:off x="0" y="0"/>
                          <a:ext cx="2981325" cy="2585499"/>
                        </a:xfrm>
                        <a:prstGeom prst="rect">
                          <a:avLst/>
                        </a:prstGeom>
                        <a:noFill/>
                        <a:ln w="9525">
                          <a:noFill/>
                          <a:miter lim="800000"/>
                          <a:headEnd/>
                          <a:tailEnd/>
                        </a:ln>
                      </pic:spPr>
                    </pic:pic>
                  </a:graphicData>
                </a:graphic>
              </wp:inline>
            </w:drawing>
          </w:r>
        </w:p>
        <w:p w:rsidR="00E372B4" w:rsidRDefault="00E372B4" w:rsidP="00E372B4">
          <w:pPr>
            <w:jc w:val="center"/>
            <w:rPr>
              <w:sz w:val="24"/>
              <w:szCs w:val="24"/>
            </w:rPr>
          </w:pPr>
          <w:r>
            <w:t>Map of the soil conditions for the site</w:t>
          </w:r>
        </w:p>
        <w:p w:rsidR="00DF4F3E" w:rsidRDefault="00DF4F3E">
          <w:pPr>
            <w:rPr>
              <w:sz w:val="24"/>
              <w:szCs w:val="24"/>
            </w:rPr>
          </w:pPr>
        </w:p>
        <w:p w:rsidR="00E372B4" w:rsidRDefault="00DF4F3E">
          <w:pPr>
            <w:rPr>
              <w:sz w:val="24"/>
              <w:szCs w:val="24"/>
            </w:rPr>
          </w:pPr>
          <w:r>
            <w:rPr>
              <w:sz w:val="24"/>
              <w:szCs w:val="24"/>
            </w:rPr>
            <w:t xml:space="preserve">The water table should not be an issue for this project. Based on our knowledge of the area we do foresee any problems with spring or seepage into the excavated area. If we do encounter problems we can mitigate them by using a series of pumps. </w:t>
          </w:r>
        </w:p>
        <w:p w:rsidR="00E372B4" w:rsidRPr="00D45D57" w:rsidRDefault="00E372B4">
          <w:pPr>
            <w:rPr>
              <w:sz w:val="24"/>
              <w:szCs w:val="24"/>
            </w:rPr>
            <w:sectPr w:rsidR="00E372B4" w:rsidRPr="00D45D57" w:rsidSect="002F7DC5">
              <w:type w:val="continuous"/>
              <w:pgSz w:w="12240" w:h="15840" w:code="1"/>
              <w:pgMar w:top="1440" w:right="1440" w:bottom="1440" w:left="1440" w:header="720" w:footer="720" w:gutter="0"/>
              <w:cols w:space="720"/>
              <w:noEndnote/>
              <w:docGrid w:linePitch="272"/>
            </w:sectPr>
          </w:pPr>
        </w:p>
        <w:p w:rsidR="00516F7F" w:rsidRPr="005B128B" w:rsidRDefault="00516F7F" w:rsidP="00516F7F">
          <w:pPr>
            <w:rPr>
              <w:sz w:val="24"/>
              <w:szCs w:val="24"/>
              <w:u w:val="single"/>
            </w:rPr>
          </w:pPr>
          <w:r w:rsidRPr="005B128B">
            <w:rPr>
              <w:sz w:val="24"/>
              <w:szCs w:val="24"/>
              <w:u w:val="single"/>
            </w:rPr>
            <w:lastRenderedPageBreak/>
            <w:t>Building Overview</w:t>
          </w:r>
        </w:p>
        <w:p w:rsidR="00516F7F" w:rsidRDefault="00516F7F" w:rsidP="00516F7F">
          <w:pPr>
            <w:rPr>
              <w:szCs w:val="24"/>
            </w:rPr>
          </w:pPr>
        </w:p>
        <w:p w:rsidR="0036436A" w:rsidRDefault="00516F7F" w:rsidP="00516F7F">
          <w:pPr>
            <w:rPr>
              <w:sz w:val="24"/>
              <w:szCs w:val="24"/>
            </w:rPr>
          </w:pPr>
          <w:r w:rsidRPr="008E67AA">
            <w:rPr>
              <w:sz w:val="24"/>
              <w:szCs w:val="24"/>
            </w:rPr>
            <w:t>The new Materials and Life Sciences II is set to be completed in August of 2010.  This new research lab building will house 4 floors of research lab space.  Each floor averages over 60,000 sq. ft.  The Materials and Life Sciences II has a very unique appearance.  Each floor appears to stack on top of each other with a 100 ft offset that makes each floor look like off the floor beneath.</w:t>
          </w:r>
        </w:p>
        <w:p w:rsidR="0036436A" w:rsidRDefault="0036436A" w:rsidP="00516F7F">
          <w:pPr>
            <w:rPr>
              <w:sz w:val="24"/>
              <w:szCs w:val="24"/>
            </w:rPr>
          </w:pPr>
          <w:r>
            <w:rPr>
              <w:noProof/>
              <w:sz w:val="24"/>
              <w:szCs w:val="24"/>
            </w:rPr>
            <w:drawing>
              <wp:anchor distT="0" distB="0" distL="114300" distR="114300" simplePos="0" relativeHeight="251640832" behindDoc="0" locked="0" layoutInCell="1" allowOverlap="1">
                <wp:simplePos x="0" y="0"/>
                <wp:positionH relativeFrom="margin">
                  <wp:posOffset>38100</wp:posOffset>
                </wp:positionH>
                <wp:positionV relativeFrom="paragraph">
                  <wp:posOffset>212090</wp:posOffset>
                </wp:positionV>
                <wp:extent cx="5924550" cy="1847850"/>
                <wp:effectExtent l="19050" t="0" r="0" b="0"/>
                <wp:wrapTopAndBottom/>
                <wp:docPr id="15" name="Picture 1" descr="Y:\AE 472 - MACH 5\3d Model\Renderings\finished build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Y:\AE 472 - MACH 5\3d Model\Renderings\finished building.jpg"/>
                        <pic:cNvPicPr>
                          <a:picLocks noChangeAspect="1" noChangeArrowheads="1"/>
                        </pic:cNvPicPr>
                      </pic:nvPicPr>
                      <pic:blipFill>
                        <a:blip r:embed="rId26" cstate="print">
                          <a:clrChange>
                            <a:clrFrom>
                              <a:srgbClr val="B1FFFF"/>
                            </a:clrFrom>
                            <a:clrTo>
                              <a:srgbClr val="B1FFFF">
                                <a:alpha val="0"/>
                              </a:srgbClr>
                            </a:clrTo>
                          </a:clrChange>
                        </a:blip>
                        <a:srcRect/>
                        <a:stretch>
                          <a:fillRect/>
                        </a:stretch>
                      </pic:blipFill>
                      <pic:spPr bwMode="auto">
                        <a:xfrm>
                          <a:off x="0" y="0"/>
                          <a:ext cx="5924550" cy="1847850"/>
                        </a:xfrm>
                        <a:prstGeom prst="rect">
                          <a:avLst/>
                        </a:prstGeom>
                        <a:noFill/>
                        <a:ln w="9525">
                          <a:noFill/>
                          <a:miter lim="800000"/>
                          <a:headEnd/>
                          <a:tailEnd/>
                        </a:ln>
                      </pic:spPr>
                    </pic:pic>
                  </a:graphicData>
                </a:graphic>
              </wp:anchor>
            </w:drawing>
          </w:r>
        </w:p>
        <w:p w:rsidR="0036436A" w:rsidRDefault="0036436A" w:rsidP="0036436A">
          <w:pPr>
            <w:jc w:val="center"/>
            <w:rPr>
              <w:szCs w:val="24"/>
            </w:rPr>
          </w:pPr>
          <w:proofErr w:type="gramStart"/>
          <w:r>
            <w:rPr>
              <w:szCs w:val="24"/>
            </w:rPr>
            <w:t>Southeast Arial showcasing unique stepped appearance.</w:t>
          </w:r>
          <w:proofErr w:type="gramEnd"/>
        </w:p>
        <w:p w:rsidR="0036436A" w:rsidRDefault="0036436A" w:rsidP="0036436A">
          <w:pPr>
            <w:jc w:val="center"/>
            <w:rPr>
              <w:sz w:val="24"/>
              <w:szCs w:val="24"/>
            </w:rPr>
          </w:pPr>
        </w:p>
        <w:p w:rsidR="0036436A" w:rsidRDefault="00516F7F" w:rsidP="00516F7F">
          <w:pPr>
            <w:rPr>
              <w:sz w:val="24"/>
              <w:szCs w:val="24"/>
            </w:rPr>
          </w:pPr>
          <w:r w:rsidRPr="008E67AA">
            <w:rPr>
              <w:sz w:val="24"/>
              <w:szCs w:val="24"/>
            </w:rPr>
            <w:t>At ground level the southwest and northeast wings are not connected to allow green space at the corner where the two would otherwise come together.  This corner where the wings unite is the signature of</w:t>
          </w:r>
          <w:r>
            <w:rPr>
              <w:sz w:val="24"/>
              <w:szCs w:val="24"/>
            </w:rPr>
            <w:t xml:space="preserve"> </w:t>
          </w:r>
          <w:r w:rsidRPr="008E67AA">
            <w:rPr>
              <w:sz w:val="24"/>
              <w:szCs w:val="24"/>
            </w:rPr>
            <w:t>the building. Appearing to be a solid mass the corner is actually hollow containing a light well to allow sunlight to the green space beneath.  This design is in congruence with the Penn State initiative to Green design by making architectural decisions to significantly reduce the building footprint.</w:t>
          </w:r>
        </w:p>
        <w:p w:rsidR="0036436A" w:rsidRDefault="0036436A" w:rsidP="00516F7F">
          <w:pPr>
            <w:rPr>
              <w:sz w:val="24"/>
              <w:szCs w:val="24"/>
            </w:rPr>
          </w:pPr>
        </w:p>
        <w:p w:rsidR="0036436A" w:rsidRDefault="0036436A" w:rsidP="0036436A">
          <w:pPr>
            <w:jc w:val="center"/>
            <w:rPr>
              <w:sz w:val="24"/>
              <w:szCs w:val="24"/>
            </w:rPr>
          </w:pPr>
          <w:r>
            <w:rPr>
              <w:noProof/>
              <w:sz w:val="24"/>
              <w:szCs w:val="24"/>
            </w:rPr>
            <w:drawing>
              <wp:inline distT="0" distB="0" distL="0" distR="0">
                <wp:extent cx="2438400" cy="1828800"/>
                <wp:effectExtent l="19050" t="0" r="0" b="0"/>
                <wp:docPr id="3" name="Picture 2" descr="from ramp through corn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om ramp through corner.jpg"/>
                        <pic:cNvPicPr/>
                      </pic:nvPicPr>
                      <pic:blipFill>
                        <a:blip r:embed="rId27" cstate="print"/>
                        <a:stretch>
                          <a:fillRect/>
                        </a:stretch>
                      </pic:blipFill>
                      <pic:spPr>
                        <a:xfrm>
                          <a:off x="0" y="0"/>
                          <a:ext cx="2438400" cy="1828800"/>
                        </a:xfrm>
                        <a:prstGeom prst="rect">
                          <a:avLst/>
                        </a:prstGeom>
                      </pic:spPr>
                    </pic:pic>
                  </a:graphicData>
                </a:graphic>
              </wp:inline>
            </w:drawing>
          </w:r>
        </w:p>
        <w:p w:rsidR="0036436A" w:rsidRPr="0036436A" w:rsidRDefault="0036436A" w:rsidP="0036436A">
          <w:pPr>
            <w:jc w:val="center"/>
            <w:rPr>
              <w:sz w:val="18"/>
              <w:szCs w:val="18"/>
            </w:rPr>
          </w:pPr>
          <w:r w:rsidRPr="0036436A">
            <w:rPr>
              <w:sz w:val="18"/>
              <w:szCs w:val="18"/>
            </w:rPr>
            <w:t>View through corner.</w:t>
          </w:r>
        </w:p>
        <w:p w:rsidR="0036436A" w:rsidRDefault="0036436A" w:rsidP="00516F7F">
          <w:pPr>
            <w:rPr>
              <w:sz w:val="24"/>
              <w:szCs w:val="24"/>
            </w:rPr>
          </w:pPr>
        </w:p>
        <w:p w:rsidR="00516F7F" w:rsidRPr="008E67AA" w:rsidRDefault="00516F7F" w:rsidP="00516F7F">
          <w:pPr>
            <w:rPr>
              <w:sz w:val="24"/>
              <w:szCs w:val="24"/>
            </w:rPr>
          </w:pPr>
          <w:r w:rsidRPr="008E67AA">
            <w:rPr>
              <w:sz w:val="24"/>
              <w:szCs w:val="24"/>
            </w:rPr>
            <w:t xml:space="preserve">Another Green feature with the Materials and Life Sciences II building are the green roof.  The exposed roofs caused by the floor setbacks have been covered with a living </w:t>
          </w:r>
          <w:proofErr w:type="gramStart"/>
          <w:r w:rsidRPr="008E67AA">
            <w:rPr>
              <w:sz w:val="24"/>
              <w:szCs w:val="24"/>
            </w:rPr>
            <w:t>roof,</w:t>
          </w:r>
          <w:proofErr w:type="gramEnd"/>
          <w:r w:rsidRPr="008E67AA">
            <w:rPr>
              <w:sz w:val="24"/>
              <w:szCs w:val="24"/>
            </w:rPr>
            <w:t xml:space="preserve"> essentially replacing the ground the building has been placed.  These design features are especially important for storm water management.  </w:t>
          </w:r>
        </w:p>
        <w:p w:rsidR="00516F7F" w:rsidRDefault="00516F7F" w:rsidP="00516F7F">
          <w:pPr>
            <w:rPr>
              <w:szCs w:val="24"/>
            </w:rPr>
          </w:pPr>
        </w:p>
        <w:p w:rsidR="00516F7F" w:rsidRDefault="00144117" w:rsidP="00516F7F">
          <w:pPr>
            <w:rPr>
              <w:szCs w:val="24"/>
            </w:rPr>
          </w:pPr>
          <w:r>
            <w:rPr>
              <w:noProof/>
              <w:szCs w:val="24"/>
            </w:rPr>
            <w:lastRenderedPageBreak/>
            <w:drawing>
              <wp:inline distT="0" distB="0" distL="0" distR="0">
                <wp:extent cx="2770253" cy="1828800"/>
                <wp:effectExtent l="19050" t="0" r="0" b="0"/>
                <wp:docPr id="4" name="Picture 3" descr="from parking deck looking lef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om parking deck looking left.jpg"/>
                        <pic:cNvPicPr/>
                      </pic:nvPicPr>
                      <pic:blipFill>
                        <a:blip r:embed="rId28" cstate="print"/>
                        <a:srcRect b="11979"/>
                        <a:stretch>
                          <a:fillRect/>
                        </a:stretch>
                      </pic:blipFill>
                      <pic:spPr>
                        <a:xfrm>
                          <a:off x="0" y="0"/>
                          <a:ext cx="2770253" cy="1828800"/>
                        </a:xfrm>
                        <a:prstGeom prst="rect">
                          <a:avLst/>
                        </a:prstGeom>
                      </pic:spPr>
                    </pic:pic>
                  </a:graphicData>
                </a:graphic>
              </wp:inline>
            </w:drawing>
          </w:r>
          <w:r>
            <w:rPr>
              <w:szCs w:val="24"/>
            </w:rPr>
            <w:t xml:space="preserve">                     </w:t>
          </w:r>
          <w:r>
            <w:rPr>
              <w:noProof/>
              <w:szCs w:val="24"/>
            </w:rPr>
            <w:drawing>
              <wp:inline distT="0" distB="0" distL="0" distR="0">
                <wp:extent cx="2438400" cy="1828800"/>
                <wp:effectExtent l="19050" t="0" r="0" b="0"/>
                <wp:docPr id="6" name="Picture 5" descr="from thom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om thomas.jpg"/>
                        <pic:cNvPicPr/>
                      </pic:nvPicPr>
                      <pic:blipFill>
                        <a:blip r:embed="rId29" cstate="print"/>
                        <a:stretch>
                          <a:fillRect/>
                        </a:stretch>
                      </pic:blipFill>
                      <pic:spPr>
                        <a:xfrm>
                          <a:off x="0" y="0"/>
                          <a:ext cx="2438400" cy="1828800"/>
                        </a:xfrm>
                        <a:prstGeom prst="rect">
                          <a:avLst/>
                        </a:prstGeom>
                      </pic:spPr>
                    </pic:pic>
                  </a:graphicData>
                </a:graphic>
              </wp:inline>
            </w:drawing>
          </w:r>
        </w:p>
        <w:p w:rsidR="00516F7F" w:rsidRDefault="00144117" w:rsidP="00516F7F">
          <w:pPr>
            <w:rPr>
              <w:szCs w:val="24"/>
            </w:rPr>
          </w:pPr>
          <w:r>
            <w:rPr>
              <w:szCs w:val="24"/>
            </w:rPr>
            <w:t>View of green roofs form parking</w:t>
          </w:r>
          <w:r w:rsidR="00A91582">
            <w:rPr>
              <w:szCs w:val="24"/>
            </w:rPr>
            <w:t xml:space="preserve"> deck.                                              </w:t>
          </w:r>
          <w:r>
            <w:rPr>
              <w:szCs w:val="24"/>
            </w:rPr>
            <w:t>View of green roofs from Thomas</w:t>
          </w:r>
          <w:r w:rsidR="00A91582">
            <w:rPr>
              <w:szCs w:val="24"/>
            </w:rPr>
            <w:t>.</w:t>
          </w:r>
        </w:p>
        <w:p w:rsidR="00144117" w:rsidRDefault="00144117" w:rsidP="00516F7F">
          <w:pPr>
            <w:rPr>
              <w:szCs w:val="24"/>
            </w:rPr>
          </w:pPr>
        </w:p>
        <w:p w:rsidR="00516F7F" w:rsidRPr="005B128B" w:rsidRDefault="00516F7F" w:rsidP="00516F7F">
          <w:pPr>
            <w:rPr>
              <w:sz w:val="24"/>
              <w:szCs w:val="24"/>
              <w:u w:val="single"/>
            </w:rPr>
          </w:pPr>
          <w:r w:rsidRPr="005B128B">
            <w:rPr>
              <w:sz w:val="24"/>
              <w:szCs w:val="24"/>
              <w:u w:val="single"/>
            </w:rPr>
            <w:t>Building Description</w:t>
          </w:r>
        </w:p>
        <w:p w:rsidR="00516F7F" w:rsidRDefault="00516F7F" w:rsidP="00516F7F">
          <w:pPr>
            <w:rPr>
              <w:szCs w:val="24"/>
            </w:rPr>
          </w:pPr>
        </w:p>
        <w:p w:rsidR="00516F7F" w:rsidRDefault="00516F7F" w:rsidP="00516F7F">
          <w:pPr>
            <w:ind w:right="18"/>
            <w:rPr>
              <w:sz w:val="24"/>
              <w:szCs w:val="24"/>
            </w:rPr>
          </w:pPr>
          <w:r w:rsidRPr="008E67AA">
            <w:rPr>
              <w:sz w:val="24"/>
              <w:szCs w:val="24"/>
            </w:rPr>
            <w:t xml:space="preserve">The exterior of the Materials and Life Sciences II is a precast concrete façade designed to look like Penn State brick.  Also, on the exterior are light shelves on the windows to shade occupants from direct sunlight while reflecting light into the interior and dispersing throughout rooms using little </w:t>
          </w:r>
          <w:proofErr w:type="gramStart"/>
          <w:r w:rsidRPr="008E67AA">
            <w:rPr>
              <w:sz w:val="24"/>
              <w:szCs w:val="24"/>
            </w:rPr>
            <w:t>power.</w:t>
          </w:r>
          <w:proofErr w:type="gramEnd"/>
          <w:r w:rsidRPr="008E67AA">
            <w:rPr>
              <w:sz w:val="24"/>
              <w:szCs w:val="24"/>
            </w:rPr>
            <w:t xml:space="preserve"> Underneath the Materials and Life Sciences II building</w:t>
          </w:r>
          <w:r>
            <w:rPr>
              <w:sz w:val="24"/>
              <w:szCs w:val="24"/>
            </w:rPr>
            <w:t xml:space="preserve"> </w:t>
          </w:r>
          <w:r w:rsidRPr="008E67AA">
            <w:rPr>
              <w:sz w:val="24"/>
              <w:szCs w:val="24"/>
            </w:rPr>
            <w:t>the basement only exists underneath the green space and does not extend down the t</w:t>
          </w:r>
          <w:r>
            <w:rPr>
              <w:sz w:val="24"/>
              <w:szCs w:val="24"/>
            </w:rPr>
            <w:t xml:space="preserve">wo wings.  The basement of the </w:t>
          </w:r>
          <w:r w:rsidRPr="008E67AA">
            <w:rPr>
              <w:sz w:val="24"/>
              <w:szCs w:val="24"/>
            </w:rPr>
            <w:t>Materials and Life Sciences II building</w:t>
          </w:r>
          <w:r>
            <w:rPr>
              <w:sz w:val="24"/>
              <w:szCs w:val="24"/>
            </w:rPr>
            <w:t xml:space="preserve"> </w:t>
          </w:r>
          <w:r w:rsidRPr="008E67AA">
            <w:rPr>
              <w:sz w:val="24"/>
              <w:szCs w:val="24"/>
            </w:rPr>
            <w:t xml:space="preserve">is connected to the Life Sciences building by an underground access tunnel which enters the building at the loading dock on the southwest corner of the building.  Adjacent to the loading dock the switch gear and utility rooms at the entrance of the utilities to serve the building.  There are freight elevators and pedestrian elevators located at the beginning of each wing which service every floor.  The majority of the basement is designated to the MCL testing with multiple quiet labs with multiple purposes. </w:t>
          </w:r>
        </w:p>
        <w:p w:rsidR="00516F7F" w:rsidRPr="008E67AA" w:rsidRDefault="00516F7F" w:rsidP="00516F7F">
          <w:pPr>
            <w:ind w:right="18"/>
            <w:rPr>
              <w:sz w:val="24"/>
              <w:szCs w:val="24"/>
            </w:rPr>
          </w:pPr>
        </w:p>
        <w:p w:rsidR="00516F7F" w:rsidRDefault="00516F7F" w:rsidP="00516F7F">
          <w:pPr>
            <w:jc w:val="center"/>
            <w:rPr>
              <w:szCs w:val="24"/>
            </w:rPr>
          </w:pPr>
          <w:r>
            <w:rPr>
              <w:noProof/>
              <w:szCs w:val="24"/>
            </w:rPr>
            <w:drawing>
              <wp:anchor distT="0" distB="0" distL="114300" distR="114300" simplePos="0" relativeHeight="251637760" behindDoc="1" locked="0" layoutInCell="1" allowOverlap="1">
                <wp:simplePos x="0" y="0"/>
                <wp:positionH relativeFrom="column">
                  <wp:posOffset>1463675</wp:posOffset>
                </wp:positionH>
                <wp:positionV relativeFrom="paragraph">
                  <wp:posOffset>47625</wp:posOffset>
                </wp:positionV>
                <wp:extent cx="3016250" cy="2242185"/>
                <wp:effectExtent l="19050" t="0" r="0" b="0"/>
                <wp:wrapTopAndBottom/>
                <wp:docPr id="90" name="Picture 90" descr="From Garage Final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From Garage Final copy"/>
                        <pic:cNvPicPr>
                          <a:picLocks noChangeAspect="1" noChangeArrowheads="1"/>
                        </pic:cNvPicPr>
                      </pic:nvPicPr>
                      <pic:blipFill>
                        <a:blip r:embed="rId30" cstate="print"/>
                        <a:srcRect l="11003" t="13292" r="10529" b="9131"/>
                        <a:stretch>
                          <a:fillRect/>
                        </a:stretch>
                      </pic:blipFill>
                      <pic:spPr bwMode="auto">
                        <a:xfrm>
                          <a:off x="0" y="0"/>
                          <a:ext cx="3016250" cy="2242185"/>
                        </a:xfrm>
                        <a:prstGeom prst="rect">
                          <a:avLst/>
                        </a:prstGeom>
                        <a:noFill/>
                        <a:ln w="9525">
                          <a:noFill/>
                          <a:miter lim="800000"/>
                          <a:headEnd/>
                          <a:tailEnd/>
                        </a:ln>
                      </pic:spPr>
                    </pic:pic>
                  </a:graphicData>
                </a:graphic>
              </wp:anchor>
            </w:drawing>
          </w:r>
          <w:r>
            <w:rPr>
              <w:szCs w:val="24"/>
            </w:rPr>
            <w:t>View of exterior north corner from Eisenhower parking deck.</w:t>
          </w:r>
        </w:p>
        <w:p w:rsidR="00516F7F" w:rsidRDefault="00516F7F" w:rsidP="00516F7F">
          <w:pPr>
            <w:rPr>
              <w:szCs w:val="24"/>
            </w:rPr>
          </w:pPr>
        </w:p>
        <w:p w:rsidR="00516F7F" w:rsidRPr="005B128B" w:rsidRDefault="00516F7F" w:rsidP="00516F7F">
          <w:pPr>
            <w:rPr>
              <w:sz w:val="24"/>
              <w:szCs w:val="24"/>
              <w:u w:val="single"/>
            </w:rPr>
          </w:pPr>
          <w:r w:rsidRPr="005B128B">
            <w:rPr>
              <w:sz w:val="24"/>
              <w:szCs w:val="24"/>
              <w:u w:val="single"/>
            </w:rPr>
            <w:t>Building Geometry</w:t>
          </w:r>
        </w:p>
        <w:p w:rsidR="00516F7F" w:rsidRDefault="00516F7F" w:rsidP="00516F7F">
          <w:pPr>
            <w:rPr>
              <w:szCs w:val="24"/>
            </w:rPr>
          </w:pPr>
        </w:p>
        <w:p w:rsidR="00516F7F" w:rsidRDefault="00516F7F" w:rsidP="00516F7F">
          <w:pPr>
            <w:rPr>
              <w:sz w:val="24"/>
              <w:szCs w:val="24"/>
            </w:rPr>
          </w:pPr>
          <w:r w:rsidRPr="008E67AA">
            <w:rPr>
              <w:sz w:val="24"/>
              <w:szCs w:val="24"/>
            </w:rPr>
            <w:t xml:space="preserve">At the ground floor the building is separated into two wings, a southwest and a north east.  The southwest wing contains a few faculty offices at the main entrance on the north side.  The rest of the wing is assigned to support research.  There are numerous rooms designated holdings with three specified for rabbit storage.  There are five lab areas and specialized rooms like </w:t>
          </w:r>
          <w:proofErr w:type="spellStart"/>
          <w:r w:rsidRPr="008E67AA">
            <w:rPr>
              <w:sz w:val="24"/>
              <w:szCs w:val="24"/>
            </w:rPr>
            <w:t>cytometry</w:t>
          </w:r>
          <w:proofErr w:type="spellEnd"/>
          <w:r w:rsidRPr="008E67AA">
            <w:rPr>
              <w:sz w:val="24"/>
              <w:szCs w:val="24"/>
            </w:rPr>
            <w:t xml:space="preserve"> </w:t>
          </w:r>
          <w:r w:rsidRPr="008E67AA">
            <w:rPr>
              <w:sz w:val="24"/>
              <w:szCs w:val="24"/>
            </w:rPr>
            <w:lastRenderedPageBreak/>
            <w:t xml:space="preserve">rooms, a dark room and RNA room and finally </w:t>
          </w:r>
          <w:r>
            <w:rPr>
              <w:sz w:val="24"/>
              <w:szCs w:val="24"/>
            </w:rPr>
            <w:t>r</w:t>
          </w:r>
          <w:r w:rsidRPr="008E67AA">
            <w:rPr>
              <w:sz w:val="24"/>
              <w:szCs w:val="24"/>
            </w:rPr>
            <w:t xml:space="preserve">ooms for specialized equipment, like an autoclave and fume hood.  The northeast wing also contains administrative offices and research areas.  The northeast wing contains highly technical rooms like multiple clean rooms, an etching bay and a </w:t>
          </w:r>
          <w:proofErr w:type="spellStart"/>
          <w:r w:rsidRPr="008E67AA">
            <w:rPr>
              <w:sz w:val="24"/>
              <w:szCs w:val="24"/>
            </w:rPr>
            <w:t>lith</w:t>
          </w:r>
          <w:proofErr w:type="spellEnd"/>
          <w:r w:rsidRPr="008E67AA">
            <w:rPr>
              <w:sz w:val="24"/>
              <w:szCs w:val="24"/>
            </w:rPr>
            <w:t xml:space="preserve"> bay.   Also, on the first floor northeast wing are the thin film rooms which are important to Penn State’s advancement in </w:t>
          </w:r>
          <w:proofErr w:type="spellStart"/>
          <w:r w:rsidRPr="008E67AA">
            <w:rPr>
              <w:sz w:val="24"/>
              <w:szCs w:val="24"/>
            </w:rPr>
            <w:t>Piexoelectrics</w:t>
          </w:r>
          <w:proofErr w:type="spellEnd"/>
          <w:r w:rsidRPr="008E67AA">
            <w:rPr>
              <w:sz w:val="24"/>
              <w:szCs w:val="24"/>
            </w:rPr>
            <w:t>.</w:t>
          </w:r>
        </w:p>
        <w:p w:rsidR="00516F7F" w:rsidRDefault="00CD4D3E" w:rsidP="00516F7F">
          <w:pPr>
            <w:rPr>
              <w:sz w:val="24"/>
              <w:szCs w:val="24"/>
            </w:rPr>
          </w:pPr>
          <w:r>
            <w:rPr>
              <w:noProof/>
              <w:sz w:val="24"/>
              <w:szCs w:val="24"/>
            </w:rPr>
            <w:drawing>
              <wp:inline distT="0" distB="0" distL="0" distR="0">
                <wp:extent cx="5931535" cy="1637665"/>
                <wp:effectExtent l="19050" t="0" r="0" b="0"/>
                <wp:docPr id="5" name="Picture 1" descr="Y:\AE 472 - MACH 5\3d Model\Renderings\section corner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Y:\AE 472 - MACH 5\3d Model\Renderings\section corner3.jpg"/>
                        <pic:cNvPicPr>
                          <a:picLocks noChangeAspect="1" noChangeArrowheads="1"/>
                        </pic:cNvPicPr>
                      </pic:nvPicPr>
                      <pic:blipFill>
                        <a:blip r:embed="rId31" cstate="print">
                          <a:clrChange>
                            <a:clrFrom>
                              <a:srgbClr val="B1FFFF"/>
                            </a:clrFrom>
                            <a:clrTo>
                              <a:srgbClr val="B1FFFF">
                                <a:alpha val="0"/>
                              </a:srgbClr>
                            </a:clrTo>
                          </a:clrChange>
                        </a:blip>
                        <a:srcRect/>
                        <a:stretch>
                          <a:fillRect/>
                        </a:stretch>
                      </pic:blipFill>
                      <pic:spPr bwMode="auto">
                        <a:xfrm>
                          <a:off x="0" y="0"/>
                          <a:ext cx="5931535" cy="1637665"/>
                        </a:xfrm>
                        <a:prstGeom prst="rect">
                          <a:avLst/>
                        </a:prstGeom>
                        <a:noFill/>
                        <a:ln w="9525">
                          <a:noFill/>
                          <a:miter lim="800000"/>
                          <a:headEnd/>
                          <a:tailEnd/>
                        </a:ln>
                      </pic:spPr>
                    </pic:pic>
                  </a:graphicData>
                </a:graphic>
              </wp:inline>
            </w:drawing>
          </w:r>
        </w:p>
        <w:p w:rsidR="00516F7F" w:rsidRPr="00782EB7" w:rsidRDefault="00516F7F" w:rsidP="00516F7F">
          <w:pPr>
            <w:jc w:val="center"/>
          </w:pPr>
          <w:proofErr w:type="gramStart"/>
          <w:r>
            <w:t>Section of the building showing areas within the wings.</w:t>
          </w:r>
          <w:proofErr w:type="gramEnd"/>
          <w:r>
            <w:t xml:space="preserve"> </w:t>
          </w:r>
        </w:p>
        <w:p w:rsidR="00516F7F" w:rsidRDefault="00516F7F" w:rsidP="00516F7F">
          <w:pPr>
            <w:rPr>
              <w:sz w:val="24"/>
              <w:szCs w:val="24"/>
            </w:rPr>
          </w:pPr>
        </w:p>
        <w:p w:rsidR="00516F7F" w:rsidRDefault="00516F7F" w:rsidP="00516F7F">
          <w:pPr>
            <w:rPr>
              <w:sz w:val="24"/>
              <w:szCs w:val="24"/>
            </w:rPr>
          </w:pPr>
          <w:r w:rsidRPr="008E67AA">
            <w:rPr>
              <w:sz w:val="24"/>
              <w:szCs w:val="24"/>
            </w:rPr>
            <w:t xml:space="preserve">The second floor unites the southwest and northeast wings via a pedestrian bridge that also has conference rooms on the southeastern side with </w:t>
          </w:r>
          <w:r>
            <w:rPr>
              <w:sz w:val="24"/>
              <w:szCs w:val="24"/>
            </w:rPr>
            <w:t xml:space="preserve">a great view of Pollock Field. </w:t>
          </w:r>
          <w:r w:rsidRPr="008E67AA">
            <w:rPr>
              <w:sz w:val="24"/>
              <w:szCs w:val="24"/>
            </w:rPr>
            <w:t xml:space="preserve"> On either side of the bridge are department lobbies which contain the department faculty offices.   Along the exterior perimeter of the southeast wing are research labs.  There are several tissue culture rooms and other specialized rooms like a </w:t>
          </w:r>
          <w:r>
            <w:rPr>
              <w:sz w:val="24"/>
              <w:szCs w:val="24"/>
            </w:rPr>
            <w:t>hot room and a cold room.</w:t>
          </w:r>
          <w:r w:rsidRPr="008E67AA">
            <w:rPr>
              <w:sz w:val="24"/>
              <w:szCs w:val="24"/>
            </w:rPr>
            <w:t xml:space="preserve">  On the exterior of the northeast wing are faculty and student </w:t>
          </w:r>
          <w:r>
            <w:rPr>
              <w:sz w:val="24"/>
              <w:szCs w:val="24"/>
            </w:rPr>
            <w:t xml:space="preserve">offices. </w:t>
          </w:r>
          <w:r w:rsidRPr="008E67AA">
            <w:rPr>
              <w:sz w:val="24"/>
              <w:szCs w:val="24"/>
            </w:rPr>
            <w:t xml:space="preserve"> In the center of the northeast wings are bio-photon labs, material characterization laboratory dielectric labs, surface science labs and </w:t>
          </w:r>
          <w:proofErr w:type="spellStart"/>
          <w:r w:rsidRPr="008E67AA">
            <w:rPr>
              <w:sz w:val="24"/>
              <w:szCs w:val="24"/>
            </w:rPr>
            <w:t>nano</w:t>
          </w:r>
          <w:proofErr w:type="spellEnd"/>
          <w:r w:rsidRPr="008E67AA">
            <w:rPr>
              <w:sz w:val="24"/>
              <w:szCs w:val="24"/>
            </w:rPr>
            <w:t xml:space="preserve"> research labs.  The southwest corner of the third floor is bordered by a variety of labs, including </w:t>
          </w:r>
          <w:proofErr w:type="spellStart"/>
          <w:r w:rsidRPr="008E67AA">
            <w:rPr>
              <w:sz w:val="24"/>
              <w:szCs w:val="24"/>
            </w:rPr>
            <w:t>neuro</w:t>
          </w:r>
          <w:proofErr w:type="spellEnd"/>
          <w:r w:rsidRPr="008E67AA">
            <w:rPr>
              <w:sz w:val="24"/>
              <w:szCs w:val="24"/>
            </w:rPr>
            <w:t>-physics and engineering labs.  The central area of the southwest corner consists of optical imaging rooms, several equipment corridors, and a myriad of rooms designated for specialized equipment, like tissue cultures and fume hoods.  Moving north, the outer edge of the building is comprised of faculty offices, while the center is occupied by bathrooms, elevator shafts, and grad student areas.  In the corner where the southwest wing and northeast wing intersect, you can find conference rooms, a mailroom, and a shared</w:t>
          </w:r>
          <w:r>
            <w:rPr>
              <w:sz w:val="24"/>
              <w:szCs w:val="24"/>
            </w:rPr>
            <w:t xml:space="preserve"> </w:t>
          </w:r>
          <w:r w:rsidRPr="008E67AA">
            <w:rPr>
              <w:sz w:val="24"/>
              <w:szCs w:val="24"/>
            </w:rPr>
            <w:t>common area.  There is also an outdoor patio that is accessible from the common area.  The northwest section of the third floor contains staff offices, seminar rooms, several dry labs, elevator shafts, and restrooms.  The perimeter of the northeast corner is staff and student offices and lounges, which outline electro-active polymers and organic electron and photon labs.</w:t>
          </w:r>
          <w:r w:rsidR="00C5160E" w:rsidRPr="00C5160E">
            <w:rPr>
              <w:noProof/>
              <w:sz w:val="24"/>
              <w:szCs w:val="24"/>
            </w:rPr>
            <w:t xml:space="preserve"> </w:t>
          </w:r>
          <w:r w:rsidRPr="008E67AA">
            <w:rPr>
              <w:sz w:val="24"/>
              <w:szCs w:val="24"/>
            </w:rPr>
            <w:t xml:space="preserve">   </w:t>
          </w:r>
        </w:p>
        <w:p w:rsidR="00260AEC" w:rsidRPr="00260AEC" w:rsidRDefault="00260AEC" w:rsidP="00516F7F">
          <w:pPr>
            <w:rPr>
              <w:sz w:val="8"/>
              <w:szCs w:val="8"/>
            </w:rPr>
          </w:pPr>
        </w:p>
        <w:p w:rsidR="00C5160E" w:rsidRDefault="00C5160E" w:rsidP="00C5160E">
          <w:pPr>
            <w:jc w:val="center"/>
          </w:pPr>
          <w:r>
            <w:rPr>
              <w:noProof/>
            </w:rPr>
            <w:drawing>
              <wp:inline distT="0" distB="0" distL="0" distR="0">
                <wp:extent cx="4838700" cy="2003760"/>
                <wp:effectExtent l="19050" t="0" r="0" b="0"/>
                <wp:docPr id="258" name="Picture 2" descr="Y:\AE 472 - MACH 5\3d Model\Renderings\Render form sout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Y:\AE 472 - MACH 5\3d Model\Renderings\Render form south.jpg"/>
                        <pic:cNvPicPr>
                          <a:picLocks noChangeAspect="1" noChangeArrowheads="1"/>
                        </pic:cNvPicPr>
                      </pic:nvPicPr>
                      <pic:blipFill>
                        <a:blip r:embed="rId32" cstate="print"/>
                        <a:srcRect b="10762"/>
                        <a:stretch>
                          <a:fillRect/>
                        </a:stretch>
                      </pic:blipFill>
                      <pic:spPr bwMode="auto">
                        <a:xfrm>
                          <a:off x="0" y="0"/>
                          <a:ext cx="4838700" cy="2003760"/>
                        </a:xfrm>
                        <a:prstGeom prst="rect">
                          <a:avLst/>
                        </a:prstGeom>
                        <a:noFill/>
                        <a:ln w="9525">
                          <a:noFill/>
                          <a:miter lim="800000"/>
                          <a:headEnd/>
                          <a:tailEnd/>
                        </a:ln>
                      </pic:spPr>
                    </pic:pic>
                  </a:graphicData>
                </a:graphic>
              </wp:inline>
            </w:drawing>
          </w:r>
        </w:p>
        <w:p w:rsidR="00260AEC" w:rsidRDefault="00C5160E" w:rsidP="00260AEC">
          <w:pPr>
            <w:jc w:val="center"/>
          </w:pPr>
          <w:r>
            <w:t>Rendering of Building from South</w:t>
          </w:r>
          <w:r w:rsidR="00260AEC">
            <w:br w:type="page"/>
          </w:r>
        </w:p>
        <w:p w:rsidR="00C5160E" w:rsidRPr="00E372B4" w:rsidRDefault="00C5160E" w:rsidP="00C5160E">
          <w:pPr>
            <w:jc w:val="center"/>
            <w:rPr>
              <w:sz w:val="24"/>
              <w:szCs w:val="24"/>
            </w:rPr>
          </w:pPr>
        </w:p>
        <w:p w:rsidR="00260AEC" w:rsidRDefault="00260AEC" w:rsidP="00260AEC">
          <w:pPr>
            <w:rPr>
              <w:sz w:val="24"/>
              <w:szCs w:val="24"/>
              <w:u w:val="single"/>
            </w:rPr>
          </w:pPr>
          <w:r w:rsidRPr="005B128B">
            <w:rPr>
              <w:sz w:val="24"/>
              <w:szCs w:val="24"/>
              <w:u w:val="single"/>
            </w:rPr>
            <w:t>Building Foot Print:</w:t>
          </w:r>
        </w:p>
        <w:p w:rsidR="00260AEC" w:rsidRDefault="00260AEC" w:rsidP="00260AEC">
          <w:pPr>
            <w:rPr>
              <w:sz w:val="24"/>
              <w:szCs w:val="24"/>
              <w:u w:val="single"/>
            </w:rPr>
          </w:pPr>
        </w:p>
        <w:p w:rsidR="00516F7F" w:rsidRDefault="00516F7F" w:rsidP="00084F7B">
          <w:pPr>
            <w:jc w:val="center"/>
            <w:rPr>
              <w:sz w:val="24"/>
              <w:szCs w:val="24"/>
            </w:rPr>
          </w:pPr>
          <w:r>
            <w:rPr>
              <w:noProof/>
            </w:rPr>
            <w:drawing>
              <wp:inline distT="0" distB="0" distL="0" distR="0">
                <wp:extent cx="3143250" cy="2514600"/>
                <wp:effectExtent l="19050" t="0" r="0" b="0"/>
                <wp:docPr id="1" name="Picture 7" descr="3rd floor cu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3rd floor cut"/>
                        <pic:cNvPicPr>
                          <a:picLocks noChangeAspect="1" noChangeArrowheads="1"/>
                        </pic:cNvPicPr>
                      </pic:nvPicPr>
                      <pic:blipFill>
                        <a:blip r:embed="rId33" cstate="print"/>
                        <a:srcRect/>
                        <a:stretch>
                          <a:fillRect/>
                        </a:stretch>
                      </pic:blipFill>
                      <pic:spPr bwMode="auto">
                        <a:xfrm>
                          <a:off x="0" y="0"/>
                          <a:ext cx="3143250" cy="2514600"/>
                        </a:xfrm>
                        <a:prstGeom prst="rect">
                          <a:avLst/>
                        </a:prstGeom>
                        <a:noFill/>
                        <a:ln w="9525">
                          <a:noFill/>
                          <a:miter lim="800000"/>
                          <a:headEnd/>
                          <a:tailEnd/>
                        </a:ln>
                      </pic:spPr>
                    </pic:pic>
                  </a:graphicData>
                </a:graphic>
              </wp:inline>
            </w:drawing>
          </w:r>
        </w:p>
        <w:p w:rsidR="00084F7B" w:rsidRDefault="00BF09D6" w:rsidP="00084F7B">
          <w:pPr>
            <w:jc w:val="center"/>
            <w:rPr>
              <w:szCs w:val="24"/>
            </w:rPr>
          </w:pPr>
          <w:proofErr w:type="gramStart"/>
          <w:r>
            <w:rPr>
              <w:szCs w:val="24"/>
            </w:rPr>
            <w:t>Plan v</w:t>
          </w:r>
          <w:r w:rsidR="00084F7B">
            <w:rPr>
              <w:szCs w:val="24"/>
            </w:rPr>
            <w:t xml:space="preserve">iew of </w:t>
          </w:r>
          <w:r>
            <w:rPr>
              <w:szCs w:val="24"/>
            </w:rPr>
            <w:t>interior spaces on the top floor.</w:t>
          </w:r>
          <w:proofErr w:type="gramEnd"/>
        </w:p>
        <w:p w:rsidR="00922C31" w:rsidRDefault="00922C31" w:rsidP="00922C31">
          <w:pPr>
            <w:rPr>
              <w:sz w:val="24"/>
              <w:szCs w:val="24"/>
            </w:rPr>
          </w:pPr>
        </w:p>
        <w:p w:rsidR="00922C31" w:rsidRDefault="00922C31" w:rsidP="00922C31">
          <w:pPr>
            <w:rPr>
              <w:sz w:val="24"/>
              <w:szCs w:val="24"/>
              <w:u w:val="single"/>
            </w:rPr>
          </w:pPr>
          <w:r w:rsidRPr="005B128B">
            <w:rPr>
              <w:sz w:val="24"/>
              <w:szCs w:val="24"/>
              <w:u w:val="single"/>
            </w:rPr>
            <w:t>Building Foot Print:</w:t>
          </w:r>
        </w:p>
        <w:p w:rsidR="00922C31" w:rsidRDefault="00922C31" w:rsidP="00922C31">
          <w:pPr>
            <w:rPr>
              <w:sz w:val="24"/>
              <w:szCs w:val="24"/>
            </w:rPr>
          </w:pPr>
        </w:p>
        <w:p w:rsidR="00260AEC" w:rsidRDefault="00EF4A7C" w:rsidP="00260AEC">
          <w:pPr>
            <w:jc w:val="center"/>
            <w:rPr>
              <w:szCs w:val="24"/>
            </w:rPr>
          </w:pPr>
          <w:r w:rsidRPr="00EF4A7C">
            <w:rPr>
              <w:noProof/>
              <w:sz w:val="24"/>
              <w:szCs w:val="24"/>
            </w:rPr>
            <w:pict>
              <v:shape id="_x0000_s1065" style="position:absolute;left:0;text-align:left;margin-left:128.55pt;margin-top:44.7pt;width:206pt;height:165.3pt;z-index:251678720" coordsize="4120,3306" path="m,13l13,3306r814,l839,1303,1302,864,4107,852,4120,,,13xe" fillcolor="#92cddc" strokecolor="#92cddc" strokeweight="1pt">
                <v:fill opacity="9830f" color2="#daeef3" angle="-45" focusposition="1" focussize="" focus="-50%" type="gradient"/>
                <v:shadow on="t" type="perspective" color="#205867" opacity=".5" offset="1pt" offset2="-3pt"/>
                <v:path arrowok="t"/>
              </v:shape>
            </w:pict>
          </w:r>
          <w:r w:rsidR="00922C31" w:rsidRPr="00922C31">
            <w:rPr>
              <w:noProof/>
              <w:sz w:val="24"/>
              <w:szCs w:val="24"/>
            </w:rPr>
            <w:drawing>
              <wp:inline distT="0" distB="0" distL="0" distR="0">
                <wp:extent cx="4286250" cy="2952750"/>
                <wp:effectExtent l="19050" t="0" r="0" b="0"/>
                <wp:docPr id="23" name="Picture 10" descr="T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Top"/>
                        <pic:cNvPicPr>
                          <a:picLocks noChangeAspect="1" noChangeArrowheads="1"/>
                        </pic:cNvPicPr>
                      </pic:nvPicPr>
                      <pic:blipFill>
                        <a:blip r:embed="rId34" cstate="print"/>
                        <a:srcRect l="1945" t="-1733" r="-710" b="582"/>
                        <a:stretch>
                          <a:fillRect/>
                        </a:stretch>
                      </pic:blipFill>
                      <pic:spPr bwMode="auto">
                        <a:xfrm>
                          <a:off x="0" y="0"/>
                          <a:ext cx="4286250" cy="2952750"/>
                        </a:xfrm>
                        <a:prstGeom prst="rect">
                          <a:avLst/>
                        </a:prstGeom>
                        <a:noFill/>
                        <a:ln w="9525">
                          <a:noFill/>
                          <a:miter lim="800000"/>
                          <a:headEnd/>
                          <a:tailEnd/>
                        </a:ln>
                      </pic:spPr>
                    </pic:pic>
                  </a:graphicData>
                </a:graphic>
              </wp:inline>
            </w:drawing>
          </w:r>
          <w:r w:rsidR="00260AEC" w:rsidRPr="00260AEC">
            <w:rPr>
              <w:szCs w:val="24"/>
            </w:rPr>
            <w:t xml:space="preserve"> </w:t>
          </w:r>
        </w:p>
        <w:p w:rsidR="00260AEC" w:rsidRDefault="00260AEC" w:rsidP="00260AEC">
          <w:pPr>
            <w:jc w:val="center"/>
            <w:rPr>
              <w:szCs w:val="24"/>
            </w:rPr>
          </w:pPr>
          <w:proofErr w:type="gramStart"/>
          <w:r>
            <w:rPr>
              <w:szCs w:val="24"/>
            </w:rPr>
            <w:t>View of Building Foot print and Impact Area.</w:t>
          </w:r>
          <w:proofErr w:type="gramEnd"/>
        </w:p>
        <w:p w:rsidR="00922C31" w:rsidRDefault="00922C31" w:rsidP="00084F7B">
          <w:pPr>
            <w:jc w:val="center"/>
            <w:rPr>
              <w:sz w:val="24"/>
              <w:szCs w:val="24"/>
            </w:rPr>
          </w:pPr>
        </w:p>
        <w:p w:rsidR="00516F7F" w:rsidRPr="005B128B" w:rsidRDefault="00084F7B" w:rsidP="00516F7F">
          <w:pPr>
            <w:rPr>
              <w:sz w:val="24"/>
              <w:szCs w:val="24"/>
              <w:u w:val="single"/>
            </w:rPr>
          </w:pPr>
          <w:r>
            <w:rPr>
              <w:sz w:val="24"/>
              <w:szCs w:val="24"/>
              <w:u w:val="single"/>
            </w:rPr>
            <w:br w:type="page"/>
          </w:r>
        </w:p>
        <w:p w:rsidR="00516F7F" w:rsidRDefault="00516F7F" w:rsidP="00516F7F">
          <w:pPr>
            <w:rPr>
              <w:sz w:val="24"/>
              <w:szCs w:val="24"/>
            </w:rPr>
          </w:pPr>
          <w:r w:rsidRPr="005B128B">
            <w:rPr>
              <w:sz w:val="24"/>
              <w:szCs w:val="24"/>
              <w:u w:val="single"/>
            </w:rPr>
            <w:lastRenderedPageBreak/>
            <w:t>Elevations:</w:t>
          </w:r>
          <w:r w:rsidR="00B41826">
            <w:rPr>
              <w:sz w:val="24"/>
              <w:szCs w:val="24"/>
            </w:rPr>
            <w:t xml:space="preserve"> </w:t>
          </w:r>
        </w:p>
        <w:p w:rsidR="00516F7F" w:rsidRPr="00472F2F" w:rsidRDefault="00B41826" w:rsidP="00516F7F">
          <w:pPr>
            <w:rPr>
              <w:sz w:val="24"/>
              <w:szCs w:val="24"/>
            </w:rPr>
          </w:pPr>
          <w:r>
            <w:rPr>
              <w:noProof/>
              <w:sz w:val="24"/>
              <w:szCs w:val="24"/>
            </w:rPr>
            <w:drawing>
              <wp:inline distT="0" distB="0" distL="0" distR="0">
                <wp:extent cx="5943600" cy="1406525"/>
                <wp:effectExtent l="19050" t="0" r="0" b="0"/>
                <wp:docPr id="10" name="Picture 9" descr="North Elev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rth Elevation.jpg"/>
                        <pic:cNvPicPr/>
                      </pic:nvPicPr>
                      <pic:blipFill>
                        <a:blip r:embed="rId35" cstate="print">
                          <a:clrChange>
                            <a:clrFrom>
                              <a:srgbClr val="B1FFFF"/>
                            </a:clrFrom>
                            <a:clrTo>
                              <a:srgbClr val="B1FFFF">
                                <a:alpha val="0"/>
                              </a:srgbClr>
                            </a:clrTo>
                          </a:clrChange>
                        </a:blip>
                        <a:stretch>
                          <a:fillRect/>
                        </a:stretch>
                      </pic:blipFill>
                      <pic:spPr>
                        <a:xfrm>
                          <a:off x="0" y="0"/>
                          <a:ext cx="5943600" cy="1406525"/>
                        </a:xfrm>
                        <a:prstGeom prst="rect">
                          <a:avLst/>
                        </a:prstGeom>
                      </pic:spPr>
                    </pic:pic>
                  </a:graphicData>
                </a:graphic>
              </wp:inline>
            </w:drawing>
          </w:r>
        </w:p>
        <w:p w:rsidR="00516F7F" w:rsidRDefault="00516F7F" w:rsidP="00260AEC">
          <w:pPr>
            <w:jc w:val="center"/>
          </w:pPr>
          <w:r w:rsidRPr="00260AEC">
            <w:t>North Elevation</w:t>
          </w:r>
        </w:p>
        <w:p w:rsidR="00260AEC" w:rsidRPr="00260AEC" w:rsidRDefault="00260AEC" w:rsidP="00260AEC">
          <w:pPr>
            <w:jc w:val="center"/>
          </w:pPr>
        </w:p>
        <w:p w:rsidR="00516F7F" w:rsidRDefault="00922C31" w:rsidP="00260AEC">
          <w:pPr>
            <w:jc w:val="center"/>
          </w:pPr>
          <w:r>
            <w:rPr>
              <w:noProof/>
            </w:rPr>
            <w:drawing>
              <wp:inline distT="0" distB="0" distL="0" distR="0">
                <wp:extent cx="5943600" cy="1624965"/>
                <wp:effectExtent l="19050" t="0" r="0" b="0"/>
                <wp:docPr id="13" name="Picture 12" descr="final west elev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nal west elevation.jpg"/>
                        <pic:cNvPicPr/>
                      </pic:nvPicPr>
                      <pic:blipFill>
                        <a:blip r:embed="rId36" cstate="print">
                          <a:clrChange>
                            <a:clrFrom>
                              <a:srgbClr val="B1FFFF"/>
                            </a:clrFrom>
                            <a:clrTo>
                              <a:srgbClr val="B1FFFF">
                                <a:alpha val="0"/>
                              </a:srgbClr>
                            </a:clrTo>
                          </a:clrChange>
                        </a:blip>
                        <a:stretch>
                          <a:fillRect/>
                        </a:stretch>
                      </pic:blipFill>
                      <pic:spPr>
                        <a:xfrm>
                          <a:off x="0" y="0"/>
                          <a:ext cx="5943600" cy="1624965"/>
                        </a:xfrm>
                        <a:prstGeom prst="rect">
                          <a:avLst/>
                        </a:prstGeom>
                      </pic:spPr>
                    </pic:pic>
                  </a:graphicData>
                </a:graphic>
              </wp:inline>
            </w:drawing>
          </w:r>
          <w:r w:rsidR="00516F7F" w:rsidRPr="00260AEC">
            <w:t>West Elevation</w:t>
          </w:r>
        </w:p>
        <w:p w:rsidR="00516F7F" w:rsidRPr="00260AEC" w:rsidRDefault="00922C31" w:rsidP="00260AEC">
          <w:pPr>
            <w:jc w:val="center"/>
          </w:pPr>
          <w:r w:rsidRPr="00260AEC">
            <w:rPr>
              <w:noProof/>
            </w:rPr>
            <w:drawing>
              <wp:inline distT="0" distB="0" distL="0" distR="0">
                <wp:extent cx="5943600" cy="1811655"/>
                <wp:effectExtent l="19050" t="0" r="0" b="0"/>
                <wp:docPr id="16" name="Picture 15" descr="final east elev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nal east elevation.jpg"/>
                        <pic:cNvPicPr/>
                      </pic:nvPicPr>
                      <pic:blipFill>
                        <a:blip r:embed="rId37" cstate="print">
                          <a:clrChange>
                            <a:clrFrom>
                              <a:srgbClr val="B1FFFF"/>
                            </a:clrFrom>
                            <a:clrTo>
                              <a:srgbClr val="B1FFFF">
                                <a:alpha val="0"/>
                              </a:srgbClr>
                            </a:clrTo>
                          </a:clrChange>
                        </a:blip>
                        <a:stretch>
                          <a:fillRect/>
                        </a:stretch>
                      </pic:blipFill>
                      <pic:spPr>
                        <a:xfrm>
                          <a:off x="0" y="0"/>
                          <a:ext cx="5943600" cy="1811655"/>
                        </a:xfrm>
                        <a:prstGeom prst="rect">
                          <a:avLst/>
                        </a:prstGeom>
                      </pic:spPr>
                    </pic:pic>
                  </a:graphicData>
                </a:graphic>
              </wp:inline>
            </w:drawing>
          </w:r>
          <w:r w:rsidR="00516F7F" w:rsidRPr="00260AEC">
            <w:t>East Elevation</w:t>
          </w:r>
        </w:p>
        <w:p w:rsidR="00516F7F" w:rsidRPr="00260AEC" w:rsidRDefault="00922C31" w:rsidP="00260AEC">
          <w:pPr>
            <w:jc w:val="center"/>
            <w:rPr>
              <w:noProof/>
            </w:rPr>
          </w:pPr>
          <w:r w:rsidRPr="00260AEC">
            <w:rPr>
              <w:noProof/>
            </w:rPr>
            <w:drawing>
              <wp:inline distT="0" distB="0" distL="0" distR="0">
                <wp:extent cx="5943600" cy="1462405"/>
                <wp:effectExtent l="19050" t="0" r="0" b="0"/>
                <wp:docPr id="18" name="Picture 17" descr="final South elevation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nal South elevation2.jpg"/>
                        <pic:cNvPicPr/>
                      </pic:nvPicPr>
                      <pic:blipFill>
                        <a:blip r:embed="rId38" cstate="print">
                          <a:clrChange>
                            <a:clrFrom>
                              <a:srgbClr val="B0FEFF"/>
                            </a:clrFrom>
                            <a:clrTo>
                              <a:srgbClr val="B0FEFF">
                                <a:alpha val="0"/>
                              </a:srgbClr>
                            </a:clrTo>
                          </a:clrChange>
                        </a:blip>
                        <a:stretch>
                          <a:fillRect/>
                        </a:stretch>
                      </pic:blipFill>
                      <pic:spPr>
                        <a:xfrm>
                          <a:off x="0" y="0"/>
                          <a:ext cx="5943600" cy="1462405"/>
                        </a:xfrm>
                        <a:prstGeom prst="rect">
                          <a:avLst/>
                        </a:prstGeom>
                      </pic:spPr>
                    </pic:pic>
                  </a:graphicData>
                </a:graphic>
              </wp:inline>
            </w:drawing>
          </w:r>
          <w:r w:rsidR="00516F7F" w:rsidRPr="00260AEC">
            <w:rPr>
              <w:noProof/>
            </w:rPr>
            <w:t>South Elevation</w:t>
          </w:r>
        </w:p>
        <w:p w:rsidR="00516F7F" w:rsidRDefault="00516F7F" w:rsidP="00516F7F">
          <w:pPr>
            <w:rPr>
              <w:noProof/>
              <w:sz w:val="24"/>
              <w:szCs w:val="24"/>
            </w:rPr>
          </w:pPr>
        </w:p>
        <w:p w:rsidR="00084F7B" w:rsidRDefault="00084F7B">
          <w:pPr>
            <w:rPr>
              <w:sz w:val="24"/>
              <w:szCs w:val="24"/>
              <w:u w:val="single"/>
            </w:rPr>
          </w:pPr>
          <w:r>
            <w:rPr>
              <w:sz w:val="24"/>
              <w:szCs w:val="24"/>
              <w:u w:val="single"/>
            </w:rPr>
            <w:br w:type="page"/>
          </w:r>
        </w:p>
        <w:p w:rsidR="00516F7F" w:rsidRDefault="00516F7F" w:rsidP="00516F7F">
          <w:pPr>
            <w:rPr>
              <w:sz w:val="24"/>
              <w:szCs w:val="24"/>
              <w:u w:val="single"/>
            </w:rPr>
          </w:pPr>
          <w:r w:rsidRPr="005B128B">
            <w:rPr>
              <w:sz w:val="24"/>
              <w:szCs w:val="24"/>
              <w:u w:val="single"/>
            </w:rPr>
            <w:lastRenderedPageBreak/>
            <w:t xml:space="preserve">Structural System: </w:t>
          </w:r>
        </w:p>
        <w:p w:rsidR="00516F7F" w:rsidRPr="005B128B" w:rsidRDefault="00516F7F" w:rsidP="00516F7F">
          <w:pPr>
            <w:rPr>
              <w:sz w:val="24"/>
              <w:szCs w:val="24"/>
              <w:u w:val="single"/>
            </w:rPr>
          </w:pPr>
        </w:p>
        <w:p w:rsidR="00516F7F" w:rsidRPr="0079181E" w:rsidRDefault="00516F7F" w:rsidP="00516F7F">
          <w:pPr>
            <w:rPr>
              <w:sz w:val="24"/>
              <w:szCs w:val="24"/>
            </w:rPr>
          </w:pPr>
          <w:r w:rsidRPr="0079181E">
            <w:rPr>
              <w:sz w:val="24"/>
              <w:szCs w:val="24"/>
            </w:rPr>
            <w:t>This is a basic steel construction system. There are large trusses in the central part of the structure to hold up the large cantilever</w:t>
          </w:r>
        </w:p>
        <w:p w:rsidR="00516F7F" w:rsidRDefault="00516F7F" w:rsidP="00516F7F"/>
        <w:p w:rsidR="00516F7F" w:rsidRDefault="00516F7F" w:rsidP="00516F7F">
          <w:r>
            <w:rPr>
              <w:noProof/>
            </w:rPr>
            <w:drawing>
              <wp:inline distT="0" distB="0" distL="0" distR="0">
                <wp:extent cx="5314950" cy="1885950"/>
                <wp:effectExtent l="1905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9"/>
                        <a:srcRect/>
                        <a:stretch>
                          <a:fillRect/>
                        </a:stretch>
                      </pic:blipFill>
                      <pic:spPr bwMode="auto">
                        <a:xfrm>
                          <a:off x="0" y="0"/>
                          <a:ext cx="5314950" cy="1885950"/>
                        </a:xfrm>
                        <a:prstGeom prst="rect">
                          <a:avLst/>
                        </a:prstGeom>
                        <a:noFill/>
                        <a:ln w="9525">
                          <a:noFill/>
                          <a:miter lim="800000"/>
                          <a:headEnd/>
                          <a:tailEnd/>
                        </a:ln>
                      </pic:spPr>
                    </pic:pic>
                  </a:graphicData>
                </a:graphic>
              </wp:inline>
            </w:drawing>
          </w:r>
        </w:p>
        <w:p w:rsidR="00516F7F" w:rsidRDefault="00516F7F" w:rsidP="00516F7F"/>
        <w:p w:rsidR="00516F7F" w:rsidRDefault="00516F7F" w:rsidP="00516F7F">
          <w:r w:rsidRPr="00F84255">
            <w:rPr>
              <w:sz w:val="24"/>
              <w:szCs w:val="24"/>
              <w:u w:val="single"/>
            </w:rPr>
            <w:t>Number of Floors</w:t>
          </w:r>
          <w:r w:rsidRPr="0079181E">
            <w:rPr>
              <w:sz w:val="24"/>
              <w:szCs w:val="24"/>
            </w:rPr>
            <w:tab/>
          </w:r>
          <w:r w:rsidRPr="0079181E">
            <w:rPr>
              <w:sz w:val="24"/>
              <w:szCs w:val="24"/>
            </w:rPr>
            <w:tab/>
          </w:r>
          <w:r>
            <w:tab/>
          </w:r>
          <w:r>
            <w:tab/>
          </w:r>
        </w:p>
        <w:p w:rsidR="00516F7F" w:rsidRDefault="00EF4A7C" w:rsidP="00516F7F">
          <w:r>
            <w:rPr>
              <w:noProof/>
            </w:rPr>
            <w:pict>
              <v:rect id="_x0000_s1031" style="position:absolute;margin-left:28.6pt;margin-top:12.75pt;width:145.85pt;height:8.8pt;z-index:251650048" fillcolor="#95b3d7 [1940]" strokecolor="#4f81bd [3204]" strokeweight="1pt">
                <v:fill opacity="15073f" color2="#4f81bd [3204]" focus="50%" type="gradient"/>
                <v:shadow on="t" type="perspective" color="#243f60 [1604]" offset="1pt" offset2="-3pt"/>
              </v:rect>
            </w:pict>
          </w:r>
          <w:r>
            <w:rPr>
              <w:noProof/>
            </w:rPr>
            <w:pict>
              <v:rect id="_x0000_s1027" style="position:absolute;margin-left:28.6pt;margin-top:25.55pt;width:195.3pt;height:8.8pt;z-index:251644928" fillcolor="#c2d69b" strokecolor="#9bbb59" strokeweight="1pt">
                <v:fill opacity="15073f" color2="#9bbb59" focus="50%" type="gradient"/>
                <v:shadow on="t" type="perspective" color="#4e6128" offset="1pt" offset2="-3pt"/>
              </v:rect>
            </w:pict>
          </w:r>
          <w:r>
            <w:rPr>
              <w:noProof/>
            </w:rPr>
            <w:pict>
              <v:shapetype id="_x0000_t202" coordsize="21600,21600" o:spt="202" path="m,l,21600r21600,l21600,xe">
                <v:stroke joinstyle="miter"/>
                <v:path gradientshapeok="t" o:connecttype="rect"/>
              </v:shapetype>
              <v:shape id="_x0000_s1033" type="#_x0000_t202" style="position:absolute;margin-left:33.55pt;margin-top:19.55pt;width:58.25pt;height:18.7pt;z-index:251652096;mso-height-percent:200;mso-height-percent:200;mso-width-relative:margin;mso-height-relative:margin" filled="f" stroked="f">
                <v:textbox style="mso-next-textbox:#_x0000_s1033;mso-fit-shape-to-text:t">
                  <w:txbxContent>
                    <w:p w:rsidR="00F84255" w:rsidRDefault="00F84255" w:rsidP="00516F7F">
                      <w:r>
                        <w:t>3</w:t>
                      </w:r>
                      <w:r w:rsidRPr="006615BA">
                        <w:rPr>
                          <w:vertAlign w:val="superscript"/>
                        </w:rPr>
                        <w:t>rd</w:t>
                      </w:r>
                      <w:r>
                        <w:t xml:space="preserve"> Floor</w:t>
                      </w:r>
                    </w:p>
                  </w:txbxContent>
                </v:textbox>
              </v:shape>
            </w:pict>
          </w:r>
          <w:r>
            <w:rPr>
              <w:noProof/>
            </w:rPr>
            <w:pict>
              <v:shape id="_x0000_s1032" type="#_x0000_t202" style="position:absolute;margin-left:33.1pt;margin-top:8.85pt;width:58.7pt;height:18.7pt;z-index:251651072;mso-height-percent:200;mso-height-percent:200;mso-width-relative:margin;mso-height-relative:margin" filled="f" stroked="f">
                <v:textbox style="mso-next-textbox:#_x0000_s1032;mso-fit-shape-to-text:t">
                  <w:txbxContent>
                    <w:p w:rsidR="00F84255" w:rsidRDefault="00F84255" w:rsidP="00516F7F">
                      <w:r>
                        <w:t>4</w:t>
                      </w:r>
                      <w:r w:rsidRPr="006615BA">
                        <w:rPr>
                          <w:vertAlign w:val="superscript"/>
                        </w:rPr>
                        <w:t>th</w:t>
                      </w:r>
                      <w:r>
                        <w:t xml:space="preserve"> Floor</w:t>
                      </w:r>
                    </w:p>
                  </w:txbxContent>
                </v:textbox>
              </v:shape>
            </w:pict>
          </w:r>
          <w:r w:rsidRPr="00EF4A7C">
            <w:rPr>
              <w:noProof/>
              <w:sz w:val="24"/>
              <w:szCs w:val="24"/>
            </w:rPr>
            <w:pict>
              <v:shape id="_x0000_s1035" type="#_x0000_t202" style="position:absolute;margin-left:33.9pt;margin-top:42.45pt;width:187.2pt;height:18.7pt;z-index:251654144;mso-width-percent:400;mso-height-percent:200;mso-width-percent:400;mso-height-percent:200;mso-width-relative:margin;mso-height-relative:margin" filled="f" stroked="f">
                <v:textbox style="mso-next-textbox:#_x0000_s1035;mso-fit-shape-to-text:t">
                  <w:txbxContent>
                    <w:p w:rsidR="00F84255" w:rsidRDefault="00F84255" w:rsidP="00516F7F">
                      <w:r>
                        <w:t>1</w:t>
                      </w:r>
                      <w:r w:rsidRPr="00200273">
                        <w:rPr>
                          <w:vertAlign w:val="superscript"/>
                        </w:rPr>
                        <w:t>st</w:t>
                      </w:r>
                      <w:r>
                        <w:t xml:space="preserve"> Floor</w:t>
                      </w:r>
                    </w:p>
                  </w:txbxContent>
                </v:textbox>
              </v:shape>
            </w:pict>
          </w:r>
          <w:r>
            <w:rPr>
              <w:noProof/>
            </w:rPr>
            <w:pict>
              <v:rect id="_x0000_s1029" style="position:absolute;margin-left:28.55pt;margin-top:47.45pt;width:324.55pt;height:8.8pt;z-index:251645952" fillcolor="#92cddc" strokecolor="#4bacc6" strokeweight="1pt">
                <v:fill opacity="15073f" color2="#4bacc6" focus="50%" type="gradient"/>
                <v:shadow on="t" type="perspective" color="#205867" offset="1pt" offset2="-3pt"/>
              </v:rect>
            </w:pict>
          </w:r>
          <w:r>
            <w:rPr>
              <w:noProof/>
            </w:rPr>
            <w:pict>
              <v:shape id="_x0000_s1034" type="#_x0000_t202" style="position:absolute;margin-left:32.8pt;margin-top:30.7pt;width:187.2pt;height:18.7pt;z-index:251653120;mso-width-percent:400;mso-height-percent:200;mso-width-percent:400;mso-height-percent:200;mso-width-relative:margin;mso-height-relative:margin" filled="f" stroked="f">
                <v:textbox style="mso-next-textbox:#_x0000_s1034;mso-fit-shape-to-text:t">
                  <w:txbxContent>
                    <w:p w:rsidR="00F84255" w:rsidRDefault="00F84255" w:rsidP="00516F7F">
                      <w:r>
                        <w:t>2</w:t>
                      </w:r>
                      <w:r w:rsidRPr="006615BA">
                        <w:rPr>
                          <w:vertAlign w:val="superscript"/>
                        </w:rPr>
                        <w:t>nd</w:t>
                      </w:r>
                      <w:r>
                        <w:t xml:space="preserve"> Floor</w:t>
                      </w:r>
                    </w:p>
                  </w:txbxContent>
                </v:textbox>
              </v:shape>
            </w:pict>
          </w:r>
          <w:r>
            <w:rPr>
              <w:noProof/>
            </w:rPr>
            <w:pict>
              <v:rect id="_x0000_s1028" style="position:absolute;margin-left:28.3pt;margin-top:35.65pt;width:262.65pt;height:8.8pt;z-index:251646976" fillcolor="#b2a1c7" strokecolor="#8064a2" strokeweight="1pt">
                <v:fill opacity="15073f" color2="#8064a2" focus="50%" type="gradient"/>
                <v:shadow on="t" type="perspective" color="#3f3151" offset="1pt" offset2="-3pt"/>
              </v:rect>
            </w:pict>
          </w:r>
          <w:r w:rsidRPr="00EF4A7C">
            <w:rPr>
              <w:noProof/>
              <w:sz w:val="24"/>
              <w:szCs w:val="24"/>
            </w:rPr>
            <w:pict>
              <v:shape id="_x0000_s1036" type="#_x0000_t202" style="position:absolute;margin-left:32.45pt;margin-top:54.3pt;width:187.15pt;height:18.7pt;z-index:251655168;mso-width-percent:400;mso-height-percent:200;mso-width-percent:400;mso-height-percent:200;mso-width-relative:margin;mso-height-relative:margin" filled="f" stroked="f">
                <v:textbox style="mso-next-textbox:#_x0000_s1036;mso-fit-shape-to-text:t">
                  <w:txbxContent>
                    <w:p w:rsidR="00F84255" w:rsidRPr="006615BA" w:rsidRDefault="00F84255" w:rsidP="00516F7F">
                      <w:pPr>
                        <w:rPr>
                          <w:color w:val="FFFFFF"/>
                        </w:rPr>
                      </w:pPr>
                      <w:r w:rsidRPr="006615BA">
                        <w:rPr>
                          <w:color w:val="FFFFFF"/>
                        </w:rPr>
                        <w:t>Basement</w:t>
                      </w:r>
                    </w:p>
                  </w:txbxContent>
                </v:textbox>
              </v:shape>
            </w:pict>
          </w:r>
          <w:r>
            <w:rPr>
              <w:noProof/>
            </w:rPr>
            <w:pict>
              <v:rect id="_x0000_s1030" style="position:absolute;margin-left:28.6pt;margin-top:58.2pt;width:150.45pt;height:8.8pt;z-index:251648000" fillcolor="#666" strokeweight="1pt">
                <v:fill opacity="15073f" color2="black" focus="50%" type="gradient"/>
                <v:shadow on="t" type="perspective" color="#7f7f7f" offset="1pt" offset2="-3pt"/>
              </v:rect>
            </w:pict>
          </w:r>
          <w:r w:rsidR="00516F7F">
            <w:rPr>
              <w:noProof/>
            </w:rPr>
            <w:drawing>
              <wp:inline distT="0" distB="0" distL="0" distR="0">
                <wp:extent cx="5314950" cy="904875"/>
                <wp:effectExtent l="19050" t="0" r="0" b="0"/>
                <wp:docPr id="50" name="Picture 50" descr="South Elev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South Elevation"/>
                        <pic:cNvPicPr>
                          <a:picLocks noChangeAspect="1" noChangeArrowheads="1"/>
                        </pic:cNvPicPr>
                      </pic:nvPicPr>
                      <pic:blipFill>
                        <a:blip r:embed="rId40" cstate="print">
                          <a:clrChange>
                            <a:clrFrom>
                              <a:srgbClr val="B1FFFF"/>
                            </a:clrFrom>
                            <a:clrTo>
                              <a:srgbClr val="B1FFFF">
                                <a:alpha val="0"/>
                              </a:srgbClr>
                            </a:clrTo>
                          </a:clrChange>
                        </a:blip>
                        <a:srcRect/>
                        <a:stretch>
                          <a:fillRect/>
                        </a:stretch>
                      </pic:blipFill>
                      <pic:spPr bwMode="auto">
                        <a:xfrm>
                          <a:off x="0" y="0"/>
                          <a:ext cx="5314950" cy="904875"/>
                        </a:xfrm>
                        <a:prstGeom prst="rect">
                          <a:avLst/>
                        </a:prstGeom>
                        <a:noFill/>
                        <a:ln w="9525">
                          <a:noFill/>
                          <a:miter lim="800000"/>
                          <a:headEnd/>
                          <a:tailEnd/>
                        </a:ln>
                      </pic:spPr>
                    </pic:pic>
                  </a:graphicData>
                </a:graphic>
              </wp:inline>
            </w:drawing>
          </w:r>
        </w:p>
        <w:p w:rsidR="00516F7F" w:rsidRDefault="00F84255" w:rsidP="00F84255">
          <w:pPr>
            <w:jc w:val="center"/>
          </w:pPr>
          <w:r w:rsidRPr="00F84255">
            <w:t>4 floors with additional mechanical space</w:t>
          </w:r>
        </w:p>
        <w:p w:rsidR="00F84255" w:rsidRDefault="00F84255" w:rsidP="00F84255">
          <w:pPr>
            <w:jc w:val="center"/>
          </w:pPr>
        </w:p>
        <w:p w:rsidR="00516F7F" w:rsidRPr="00F84255" w:rsidRDefault="00516F7F" w:rsidP="00516F7F">
          <w:pPr>
            <w:rPr>
              <w:sz w:val="24"/>
              <w:szCs w:val="24"/>
              <w:u w:val="single"/>
            </w:rPr>
          </w:pPr>
          <w:r w:rsidRPr="00F84255">
            <w:rPr>
              <w:sz w:val="24"/>
              <w:szCs w:val="24"/>
              <w:u w:val="single"/>
            </w:rPr>
            <w:t>Floor Area of Each Floor</w:t>
          </w:r>
        </w:p>
        <w:p w:rsidR="00516F7F" w:rsidRDefault="00516F7F" w:rsidP="00516F7F"/>
        <w:p w:rsidR="00516F7F" w:rsidRDefault="00516F7F" w:rsidP="00516F7F">
          <w:r>
            <w:rPr>
              <w:noProof/>
            </w:rPr>
            <w:drawing>
              <wp:inline distT="0" distB="0" distL="0" distR="0">
                <wp:extent cx="1647825" cy="1257300"/>
                <wp:effectExtent l="19050" t="0" r="9525"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1">
                          <a:clrChange>
                            <a:clrFrom>
                              <a:srgbClr val="FFFFFF"/>
                            </a:clrFrom>
                            <a:clrTo>
                              <a:srgbClr val="FFFFFF">
                                <a:alpha val="0"/>
                              </a:srgbClr>
                            </a:clrTo>
                          </a:clrChange>
                        </a:blip>
                        <a:srcRect/>
                        <a:stretch>
                          <a:fillRect/>
                        </a:stretch>
                      </pic:blipFill>
                      <pic:spPr bwMode="auto">
                        <a:xfrm>
                          <a:off x="0" y="0"/>
                          <a:ext cx="1647825" cy="1257300"/>
                        </a:xfrm>
                        <a:prstGeom prst="rect">
                          <a:avLst/>
                        </a:prstGeom>
                        <a:noFill/>
                        <a:ln w="9525">
                          <a:noFill/>
                          <a:miter lim="800000"/>
                          <a:headEnd/>
                          <a:tailEnd/>
                        </a:ln>
                      </pic:spPr>
                    </pic:pic>
                  </a:graphicData>
                </a:graphic>
              </wp:inline>
            </w:drawing>
          </w:r>
          <w:r>
            <w:t xml:space="preserve">  </w:t>
          </w:r>
          <w:r>
            <w:rPr>
              <w:noProof/>
            </w:rPr>
            <w:drawing>
              <wp:inline distT="0" distB="0" distL="0" distR="0">
                <wp:extent cx="1704975" cy="1247775"/>
                <wp:effectExtent l="19050" t="0" r="9525"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2">
                          <a:clrChange>
                            <a:clrFrom>
                              <a:srgbClr val="FFFFFF"/>
                            </a:clrFrom>
                            <a:clrTo>
                              <a:srgbClr val="FFFFFF">
                                <a:alpha val="0"/>
                              </a:srgbClr>
                            </a:clrTo>
                          </a:clrChange>
                        </a:blip>
                        <a:srcRect l="16685" r="5956" b="25836"/>
                        <a:stretch>
                          <a:fillRect/>
                        </a:stretch>
                      </pic:blipFill>
                      <pic:spPr bwMode="auto">
                        <a:xfrm>
                          <a:off x="0" y="0"/>
                          <a:ext cx="1704975" cy="1247775"/>
                        </a:xfrm>
                        <a:prstGeom prst="rect">
                          <a:avLst/>
                        </a:prstGeom>
                        <a:noFill/>
                        <a:ln w="9525">
                          <a:noFill/>
                          <a:miter lim="800000"/>
                          <a:headEnd/>
                          <a:tailEnd/>
                        </a:ln>
                      </pic:spPr>
                    </pic:pic>
                  </a:graphicData>
                </a:graphic>
              </wp:inline>
            </w:drawing>
          </w:r>
          <w:r>
            <w:t xml:space="preserve">  </w:t>
          </w:r>
          <w:r>
            <w:rPr>
              <w:noProof/>
            </w:rPr>
            <w:drawing>
              <wp:inline distT="0" distB="0" distL="0" distR="0">
                <wp:extent cx="1752600" cy="1257300"/>
                <wp:effectExtent l="1905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43"/>
                        <a:srcRect/>
                        <a:stretch>
                          <a:fillRect/>
                        </a:stretch>
                      </pic:blipFill>
                      <pic:spPr bwMode="auto">
                        <a:xfrm>
                          <a:off x="0" y="0"/>
                          <a:ext cx="1752600" cy="1257300"/>
                        </a:xfrm>
                        <a:prstGeom prst="rect">
                          <a:avLst/>
                        </a:prstGeom>
                        <a:noFill/>
                        <a:ln w="9525">
                          <a:noFill/>
                          <a:miter lim="800000"/>
                          <a:headEnd/>
                          <a:tailEnd/>
                        </a:ln>
                      </pic:spPr>
                    </pic:pic>
                  </a:graphicData>
                </a:graphic>
              </wp:inline>
            </w:drawing>
          </w:r>
        </w:p>
        <w:p w:rsidR="00516F7F" w:rsidRPr="00F84255" w:rsidRDefault="00F84255" w:rsidP="00F84255">
          <w:pPr>
            <w:tabs>
              <w:tab w:val="center" w:pos="1440"/>
              <w:tab w:val="center" w:pos="4230"/>
              <w:tab w:val="center" w:pos="7200"/>
            </w:tabs>
          </w:pPr>
          <w:r>
            <w:tab/>
          </w:r>
          <w:r w:rsidR="00516F7F" w:rsidRPr="00F84255">
            <w:t>Ground Floor</w:t>
          </w:r>
          <w:r w:rsidR="00516F7F" w:rsidRPr="00F84255">
            <w:tab/>
            <w:t>First Floor</w:t>
          </w:r>
          <w:r w:rsidR="00516F7F" w:rsidRPr="00F84255">
            <w:tab/>
            <w:t>Second Floor</w:t>
          </w:r>
        </w:p>
        <w:p w:rsidR="00516F7F" w:rsidRDefault="00516F7F" w:rsidP="00516F7F"/>
        <w:p w:rsidR="00516F7F" w:rsidRDefault="00516F7F" w:rsidP="00516F7F"/>
        <w:p w:rsidR="00516F7F" w:rsidRDefault="00EF4A7C" w:rsidP="00516F7F">
          <w:r>
            <w:rPr>
              <w:noProof/>
            </w:rPr>
            <w:pict>
              <v:shape id="_x0000_s1037" type="#_x0000_t202" style="position:absolute;margin-left:264.3pt;margin-top:1.05pt;width:168.4pt;height:132.7pt;z-index:251656192" stroked="f">
                <v:textbox style="mso-next-textbox:#_x0000_s1037">
                  <w:txbxContent>
                    <w:tbl>
                      <w:tblPr>
                        <w:tblW w:w="2805" w:type="dxa"/>
                        <w:tblInd w:w="108" w:type="dxa"/>
                        <w:tblBorders>
                          <w:top w:val="single" w:sz="18" w:space="0" w:color="auto"/>
                          <w:bottom w:val="single" w:sz="18" w:space="0" w:color="auto"/>
                        </w:tblBorders>
                        <w:tblLook w:val="04A0"/>
                      </w:tblPr>
                      <w:tblGrid>
                        <w:gridCol w:w="1545"/>
                        <w:gridCol w:w="1260"/>
                      </w:tblGrid>
                      <w:tr w:rsidR="00F84255" w:rsidRPr="00CB761F" w:rsidTr="00300FE2">
                        <w:trPr>
                          <w:trHeight w:val="300"/>
                        </w:trPr>
                        <w:tc>
                          <w:tcPr>
                            <w:tcW w:w="1545" w:type="dxa"/>
                            <w:tcBorders>
                              <w:top w:val="single" w:sz="18" w:space="0" w:color="auto"/>
                              <w:left w:val="nil"/>
                              <w:bottom w:val="single" w:sz="18" w:space="0" w:color="auto"/>
                              <w:right w:val="nil"/>
                            </w:tcBorders>
                            <w:shd w:val="clear" w:color="auto" w:fill="548DD4" w:themeFill="text2" w:themeFillTint="99"/>
                            <w:noWrap/>
                            <w:hideMark/>
                          </w:tcPr>
                          <w:p w:rsidR="00F84255" w:rsidRPr="00CB761F" w:rsidRDefault="00F84255" w:rsidP="00516F7F">
                            <w:pPr>
                              <w:rPr>
                                <w:b/>
                                <w:bCs/>
                                <w:color w:val="000000"/>
                                <w:sz w:val="22"/>
                                <w:szCs w:val="22"/>
                              </w:rPr>
                            </w:pPr>
                            <w:r w:rsidRPr="00CB761F">
                              <w:rPr>
                                <w:b/>
                                <w:bCs/>
                                <w:color w:val="000000"/>
                                <w:sz w:val="22"/>
                                <w:szCs w:val="22"/>
                              </w:rPr>
                              <w:t>Area</w:t>
                            </w:r>
                          </w:p>
                        </w:tc>
                        <w:tc>
                          <w:tcPr>
                            <w:tcW w:w="1260" w:type="dxa"/>
                            <w:tcBorders>
                              <w:top w:val="single" w:sz="18" w:space="0" w:color="auto"/>
                              <w:left w:val="nil"/>
                              <w:bottom w:val="single" w:sz="18" w:space="0" w:color="auto"/>
                              <w:right w:val="nil"/>
                            </w:tcBorders>
                            <w:shd w:val="clear" w:color="auto" w:fill="548DD4" w:themeFill="text2" w:themeFillTint="99"/>
                            <w:noWrap/>
                            <w:hideMark/>
                          </w:tcPr>
                          <w:p w:rsidR="00F84255" w:rsidRPr="00CB761F" w:rsidRDefault="00F84255" w:rsidP="00516F7F">
                            <w:pPr>
                              <w:rPr>
                                <w:b/>
                                <w:bCs/>
                                <w:color w:val="000000"/>
                                <w:sz w:val="22"/>
                                <w:szCs w:val="22"/>
                              </w:rPr>
                            </w:pPr>
                            <w:r w:rsidRPr="00F4427F">
                              <w:rPr>
                                <w:b/>
                                <w:bCs/>
                                <w:color w:val="000000"/>
                                <w:sz w:val="22"/>
                                <w:szCs w:val="22"/>
                              </w:rPr>
                              <w:t>Sq ft</w:t>
                            </w:r>
                          </w:p>
                        </w:tc>
                      </w:tr>
                      <w:tr w:rsidR="00F84255" w:rsidRPr="00CB761F" w:rsidTr="00300FE2">
                        <w:trPr>
                          <w:trHeight w:val="300"/>
                        </w:trPr>
                        <w:tc>
                          <w:tcPr>
                            <w:tcW w:w="1545" w:type="dxa"/>
                            <w:tcBorders>
                              <w:top w:val="single" w:sz="18" w:space="0" w:color="auto"/>
                              <w:left w:val="nil"/>
                              <w:bottom w:val="nil"/>
                              <w:right w:val="nil"/>
                            </w:tcBorders>
                            <w:shd w:val="clear" w:color="auto" w:fill="548DD4" w:themeFill="text2" w:themeFillTint="99"/>
                            <w:noWrap/>
                            <w:hideMark/>
                          </w:tcPr>
                          <w:p w:rsidR="00F84255" w:rsidRPr="00CB761F" w:rsidRDefault="00F84255" w:rsidP="00516F7F">
                            <w:pPr>
                              <w:rPr>
                                <w:b/>
                                <w:bCs/>
                                <w:color w:val="000000"/>
                                <w:sz w:val="22"/>
                                <w:szCs w:val="22"/>
                              </w:rPr>
                            </w:pPr>
                            <w:r w:rsidRPr="00CB761F">
                              <w:rPr>
                                <w:b/>
                                <w:bCs/>
                                <w:color w:val="000000"/>
                                <w:sz w:val="22"/>
                                <w:szCs w:val="22"/>
                              </w:rPr>
                              <w:t>Ground Floor</w:t>
                            </w:r>
                          </w:p>
                        </w:tc>
                        <w:tc>
                          <w:tcPr>
                            <w:tcW w:w="1260" w:type="dxa"/>
                            <w:shd w:val="clear" w:color="auto" w:fill="D8D8D8"/>
                            <w:noWrap/>
                            <w:hideMark/>
                          </w:tcPr>
                          <w:p w:rsidR="00F84255" w:rsidRPr="00CB761F" w:rsidRDefault="00F84255" w:rsidP="00516F7F">
                            <w:pPr>
                              <w:jc w:val="right"/>
                              <w:rPr>
                                <w:color w:val="000000"/>
                                <w:sz w:val="22"/>
                                <w:szCs w:val="22"/>
                              </w:rPr>
                            </w:pPr>
                            <w:r w:rsidRPr="00CB761F">
                              <w:rPr>
                                <w:color w:val="000000"/>
                                <w:sz w:val="22"/>
                                <w:szCs w:val="22"/>
                              </w:rPr>
                              <w:t>47226</w:t>
                            </w:r>
                          </w:p>
                        </w:tc>
                      </w:tr>
                      <w:tr w:rsidR="00F84255" w:rsidRPr="00CB761F" w:rsidTr="00300FE2">
                        <w:trPr>
                          <w:trHeight w:val="300"/>
                        </w:trPr>
                        <w:tc>
                          <w:tcPr>
                            <w:tcW w:w="1545" w:type="dxa"/>
                            <w:tcBorders>
                              <w:top w:val="nil"/>
                              <w:left w:val="nil"/>
                              <w:bottom w:val="nil"/>
                              <w:right w:val="nil"/>
                            </w:tcBorders>
                            <w:shd w:val="clear" w:color="auto" w:fill="548DD4" w:themeFill="text2" w:themeFillTint="99"/>
                            <w:noWrap/>
                            <w:hideMark/>
                          </w:tcPr>
                          <w:p w:rsidR="00F84255" w:rsidRPr="00CB761F" w:rsidRDefault="00F84255" w:rsidP="00516F7F">
                            <w:pPr>
                              <w:rPr>
                                <w:b/>
                                <w:bCs/>
                                <w:color w:val="000000"/>
                                <w:sz w:val="22"/>
                                <w:szCs w:val="22"/>
                              </w:rPr>
                            </w:pPr>
                            <w:r w:rsidRPr="00CB761F">
                              <w:rPr>
                                <w:b/>
                                <w:bCs/>
                                <w:color w:val="000000"/>
                                <w:sz w:val="22"/>
                                <w:szCs w:val="22"/>
                              </w:rPr>
                              <w:t>First Floor</w:t>
                            </w:r>
                          </w:p>
                        </w:tc>
                        <w:tc>
                          <w:tcPr>
                            <w:tcW w:w="1260" w:type="dxa"/>
                            <w:noWrap/>
                            <w:hideMark/>
                          </w:tcPr>
                          <w:p w:rsidR="00F84255" w:rsidRPr="00CB761F" w:rsidRDefault="00F84255" w:rsidP="00516F7F">
                            <w:pPr>
                              <w:jc w:val="right"/>
                              <w:rPr>
                                <w:color w:val="000000"/>
                                <w:sz w:val="22"/>
                                <w:szCs w:val="22"/>
                              </w:rPr>
                            </w:pPr>
                            <w:r w:rsidRPr="00CB761F">
                              <w:rPr>
                                <w:color w:val="000000"/>
                                <w:sz w:val="22"/>
                                <w:szCs w:val="22"/>
                              </w:rPr>
                              <w:t>66308</w:t>
                            </w:r>
                          </w:p>
                        </w:tc>
                      </w:tr>
                      <w:tr w:rsidR="00F84255" w:rsidRPr="00CB761F" w:rsidTr="00300FE2">
                        <w:trPr>
                          <w:trHeight w:val="300"/>
                        </w:trPr>
                        <w:tc>
                          <w:tcPr>
                            <w:tcW w:w="1545" w:type="dxa"/>
                            <w:tcBorders>
                              <w:top w:val="nil"/>
                              <w:left w:val="nil"/>
                              <w:bottom w:val="nil"/>
                              <w:right w:val="nil"/>
                            </w:tcBorders>
                            <w:shd w:val="clear" w:color="auto" w:fill="548DD4" w:themeFill="text2" w:themeFillTint="99"/>
                            <w:noWrap/>
                            <w:hideMark/>
                          </w:tcPr>
                          <w:p w:rsidR="00F84255" w:rsidRPr="00CB761F" w:rsidRDefault="00F84255" w:rsidP="00516F7F">
                            <w:pPr>
                              <w:rPr>
                                <w:b/>
                                <w:bCs/>
                                <w:color w:val="000000"/>
                                <w:sz w:val="22"/>
                                <w:szCs w:val="22"/>
                              </w:rPr>
                            </w:pPr>
                            <w:r w:rsidRPr="00CB761F">
                              <w:rPr>
                                <w:b/>
                                <w:bCs/>
                                <w:color w:val="000000"/>
                                <w:sz w:val="22"/>
                                <w:szCs w:val="22"/>
                              </w:rPr>
                              <w:t>Second Floor</w:t>
                            </w:r>
                          </w:p>
                        </w:tc>
                        <w:tc>
                          <w:tcPr>
                            <w:tcW w:w="1260" w:type="dxa"/>
                            <w:shd w:val="clear" w:color="auto" w:fill="D8D8D8"/>
                            <w:noWrap/>
                            <w:hideMark/>
                          </w:tcPr>
                          <w:p w:rsidR="00F84255" w:rsidRPr="00CB761F" w:rsidRDefault="00F84255" w:rsidP="00516F7F">
                            <w:pPr>
                              <w:jc w:val="right"/>
                              <w:rPr>
                                <w:color w:val="000000"/>
                                <w:sz w:val="22"/>
                                <w:szCs w:val="22"/>
                              </w:rPr>
                            </w:pPr>
                            <w:r w:rsidRPr="00CB761F">
                              <w:rPr>
                                <w:color w:val="000000"/>
                                <w:sz w:val="22"/>
                                <w:szCs w:val="22"/>
                              </w:rPr>
                              <w:t>77558</w:t>
                            </w:r>
                          </w:p>
                        </w:tc>
                      </w:tr>
                      <w:tr w:rsidR="00F84255" w:rsidRPr="00CB761F" w:rsidTr="00300FE2">
                        <w:trPr>
                          <w:trHeight w:val="300"/>
                        </w:trPr>
                        <w:tc>
                          <w:tcPr>
                            <w:tcW w:w="1545" w:type="dxa"/>
                            <w:tcBorders>
                              <w:top w:val="nil"/>
                              <w:left w:val="nil"/>
                              <w:bottom w:val="nil"/>
                              <w:right w:val="nil"/>
                            </w:tcBorders>
                            <w:shd w:val="clear" w:color="auto" w:fill="548DD4" w:themeFill="text2" w:themeFillTint="99"/>
                            <w:noWrap/>
                            <w:hideMark/>
                          </w:tcPr>
                          <w:p w:rsidR="00F84255" w:rsidRPr="00CB761F" w:rsidRDefault="00F84255" w:rsidP="00516F7F">
                            <w:pPr>
                              <w:rPr>
                                <w:b/>
                                <w:bCs/>
                                <w:color w:val="000000"/>
                                <w:sz w:val="22"/>
                                <w:szCs w:val="22"/>
                              </w:rPr>
                            </w:pPr>
                            <w:r w:rsidRPr="00CB761F">
                              <w:rPr>
                                <w:b/>
                                <w:bCs/>
                                <w:color w:val="000000"/>
                                <w:sz w:val="22"/>
                                <w:szCs w:val="22"/>
                              </w:rPr>
                              <w:t>Third Floor</w:t>
                            </w:r>
                          </w:p>
                        </w:tc>
                        <w:tc>
                          <w:tcPr>
                            <w:tcW w:w="1260" w:type="dxa"/>
                            <w:noWrap/>
                            <w:hideMark/>
                          </w:tcPr>
                          <w:p w:rsidR="00F84255" w:rsidRPr="00CB761F" w:rsidRDefault="00F84255" w:rsidP="00516F7F">
                            <w:pPr>
                              <w:jc w:val="right"/>
                              <w:rPr>
                                <w:color w:val="000000"/>
                                <w:sz w:val="22"/>
                                <w:szCs w:val="22"/>
                              </w:rPr>
                            </w:pPr>
                            <w:r w:rsidRPr="00CB761F">
                              <w:rPr>
                                <w:color w:val="000000"/>
                                <w:sz w:val="22"/>
                                <w:szCs w:val="22"/>
                              </w:rPr>
                              <w:t>49949</w:t>
                            </w:r>
                          </w:p>
                        </w:tc>
                      </w:tr>
                      <w:tr w:rsidR="00F84255" w:rsidRPr="00CB761F" w:rsidTr="00300FE2">
                        <w:trPr>
                          <w:trHeight w:val="300"/>
                        </w:trPr>
                        <w:tc>
                          <w:tcPr>
                            <w:tcW w:w="1545" w:type="dxa"/>
                            <w:tcBorders>
                              <w:top w:val="nil"/>
                              <w:left w:val="nil"/>
                              <w:bottom w:val="nil"/>
                              <w:right w:val="nil"/>
                            </w:tcBorders>
                            <w:shd w:val="clear" w:color="auto" w:fill="548DD4" w:themeFill="text2" w:themeFillTint="99"/>
                            <w:noWrap/>
                            <w:hideMark/>
                          </w:tcPr>
                          <w:p w:rsidR="00F84255" w:rsidRPr="00CB761F" w:rsidRDefault="00F84255" w:rsidP="00516F7F">
                            <w:pPr>
                              <w:rPr>
                                <w:b/>
                                <w:bCs/>
                                <w:color w:val="000000"/>
                                <w:sz w:val="22"/>
                                <w:szCs w:val="22"/>
                              </w:rPr>
                            </w:pPr>
                            <w:r w:rsidRPr="00CB761F">
                              <w:rPr>
                                <w:b/>
                                <w:bCs/>
                                <w:color w:val="000000"/>
                                <w:sz w:val="22"/>
                                <w:szCs w:val="22"/>
                              </w:rPr>
                              <w:t>Fourth Floor</w:t>
                            </w:r>
                          </w:p>
                        </w:tc>
                        <w:tc>
                          <w:tcPr>
                            <w:tcW w:w="1260" w:type="dxa"/>
                            <w:shd w:val="clear" w:color="auto" w:fill="D8D8D8"/>
                            <w:noWrap/>
                            <w:hideMark/>
                          </w:tcPr>
                          <w:p w:rsidR="00F84255" w:rsidRPr="00CB761F" w:rsidRDefault="00F84255" w:rsidP="00516F7F">
                            <w:pPr>
                              <w:jc w:val="right"/>
                              <w:rPr>
                                <w:color w:val="000000"/>
                                <w:sz w:val="22"/>
                                <w:szCs w:val="22"/>
                              </w:rPr>
                            </w:pPr>
                            <w:r w:rsidRPr="00CB761F">
                              <w:rPr>
                                <w:color w:val="000000"/>
                                <w:sz w:val="22"/>
                                <w:szCs w:val="22"/>
                              </w:rPr>
                              <w:t>17694</w:t>
                            </w:r>
                          </w:p>
                        </w:tc>
                      </w:tr>
                      <w:tr w:rsidR="00F84255" w:rsidRPr="00CB761F" w:rsidTr="00300FE2">
                        <w:trPr>
                          <w:trHeight w:val="300"/>
                        </w:trPr>
                        <w:tc>
                          <w:tcPr>
                            <w:tcW w:w="1545" w:type="dxa"/>
                            <w:tcBorders>
                              <w:top w:val="nil"/>
                              <w:left w:val="nil"/>
                              <w:bottom w:val="single" w:sz="18" w:space="0" w:color="auto"/>
                              <w:right w:val="nil"/>
                            </w:tcBorders>
                            <w:shd w:val="clear" w:color="auto" w:fill="548DD4" w:themeFill="text2" w:themeFillTint="99"/>
                            <w:noWrap/>
                            <w:hideMark/>
                          </w:tcPr>
                          <w:p w:rsidR="00F84255" w:rsidRPr="00CB761F" w:rsidRDefault="00F84255" w:rsidP="00516F7F">
                            <w:pPr>
                              <w:rPr>
                                <w:b/>
                                <w:bCs/>
                                <w:color w:val="000000"/>
                                <w:sz w:val="22"/>
                                <w:szCs w:val="22"/>
                              </w:rPr>
                            </w:pPr>
                            <w:r w:rsidRPr="00CB761F">
                              <w:rPr>
                                <w:b/>
                                <w:bCs/>
                                <w:color w:val="000000"/>
                                <w:sz w:val="22"/>
                                <w:szCs w:val="22"/>
                              </w:rPr>
                              <w:t>Total</w:t>
                            </w:r>
                          </w:p>
                        </w:tc>
                        <w:tc>
                          <w:tcPr>
                            <w:tcW w:w="1260" w:type="dxa"/>
                            <w:noWrap/>
                            <w:hideMark/>
                          </w:tcPr>
                          <w:p w:rsidR="00F84255" w:rsidRPr="00CB761F" w:rsidRDefault="00F84255" w:rsidP="00516F7F">
                            <w:pPr>
                              <w:jc w:val="right"/>
                              <w:rPr>
                                <w:color w:val="000000"/>
                                <w:sz w:val="22"/>
                                <w:szCs w:val="22"/>
                              </w:rPr>
                            </w:pPr>
                            <w:r w:rsidRPr="00CB761F">
                              <w:rPr>
                                <w:color w:val="000000"/>
                                <w:sz w:val="22"/>
                                <w:szCs w:val="22"/>
                              </w:rPr>
                              <w:t>258735</w:t>
                            </w:r>
                          </w:p>
                        </w:tc>
                      </w:tr>
                    </w:tbl>
                    <w:p w:rsidR="00F84255" w:rsidRDefault="00F84255" w:rsidP="00516F7F"/>
                  </w:txbxContent>
                </v:textbox>
              </v:shape>
            </w:pict>
          </w:r>
          <w:r w:rsidR="00516F7F">
            <w:rPr>
              <w:noProof/>
            </w:rPr>
            <w:drawing>
              <wp:inline distT="0" distB="0" distL="0" distR="0">
                <wp:extent cx="1533525" cy="1314450"/>
                <wp:effectExtent l="19050" t="0" r="9525"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4">
                          <a:clrChange>
                            <a:clrFrom>
                              <a:srgbClr val="FFFFFF"/>
                            </a:clrFrom>
                            <a:clrTo>
                              <a:srgbClr val="FFFFFF">
                                <a:alpha val="0"/>
                              </a:srgbClr>
                            </a:clrTo>
                          </a:clrChange>
                        </a:blip>
                        <a:srcRect r="1991"/>
                        <a:stretch>
                          <a:fillRect/>
                        </a:stretch>
                      </pic:blipFill>
                      <pic:spPr bwMode="auto">
                        <a:xfrm>
                          <a:off x="0" y="0"/>
                          <a:ext cx="1533525" cy="1314450"/>
                        </a:xfrm>
                        <a:prstGeom prst="rect">
                          <a:avLst/>
                        </a:prstGeom>
                        <a:noFill/>
                        <a:ln w="9525">
                          <a:noFill/>
                          <a:miter lim="800000"/>
                          <a:headEnd/>
                          <a:tailEnd/>
                        </a:ln>
                      </pic:spPr>
                    </pic:pic>
                  </a:graphicData>
                </a:graphic>
              </wp:inline>
            </w:drawing>
          </w:r>
          <w:r w:rsidR="00516F7F">
            <w:t xml:space="preserve">  </w:t>
          </w:r>
          <w:r w:rsidR="00516F7F">
            <w:rPr>
              <w:noProof/>
            </w:rPr>
            <w:drawing>
              <wp:inline distT="0" distB="0" distL="0" distR="0">
                <wp:extent cx="1600200" cy="131445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5">
                          <a:clrChange>
                            <a:clrFrom>
                              <a:srgbClr val="FFFFFF"/>
                            </a:clrFrom>
                            <a:clrTo>
                              <a:srgbClr val="FFFFFF">
                                <a:alpha val="0"/>
                              </a:srgbClr>
                            </a:clrTo>
                          </a:clrChange>
                        </a:blip>
                        <a:srcRect l="11530" t="3036" r="9746" b="23737"/>
                        <a:stretch>
                          <a:fillRect/>
                        </a:stretch>
                      </pic:blipFill>
                      <pic:spPr bwMode="auto">
                        <a:xfrm>
                          <a:off x="0" y="0"/>
                          <a:ext cx="1600200" cy="1314450"/>
                        </a:xfrm>
                        <a:prstGeom prst="rect">
                          <a:avLst/>
                        </a:prstGeom>
                        <a:noFill/>
                        <a:ln w="9525">
                          <a:noFill/>
                          <a:miter lim="800000"/>
                          <a:headEnd/>
                          <a:tailEnd/>
                        </a:ln>
                      </pic:spPr>
                    </pic:pic>
                  </a:graphicData>
                </a:graphic>
              </wp:inline>
            </w:drawing>
          </w:r>
          <w:r w:rsidR="00516F7F">
            <w:t xml:space="preserve">  </w:t>
          </w:r>
        </w:p>
        <w:p w:rsidR="00516F7F" w:rsidRPr="00F84255" w:rsidRDefault="00F84255" w:rsidP="00F84255">
          <w:pPr>
            <w:tabs>
              <w:tab w:val="center" w:pos="1440"/>
              <w:tab w:val="center" w:pos="3510"/>
            </w:tabs>
          </w:pPr>
          <w:r>
            <w:tab/>
            <w:t>Third Floor</w:t>
          </w:r>
          <w:r w:rsidR="00516F7F" w:rsidRPr="00F84255">
            <w:tab/>
          </w:r>
          <w:r w:rsidR="00516F7F" w:rsidRPr="00F84255">
            <w:tab/>
            <w:t>Fourth Floor</w:t>
          </w:r>
        </w:p>
        <w:p w:rsidR="00CC4C9D" w:rsidRDefault="00EF4A7C" w:rsidP="00516F7F">
          <w:pPr>
            <w:rPr>
              <w:sz w:val="24"/>
              <w:szCs w:val="24"/>
              <w:u w:val="single"/>
            </w:rPr>
          </w:pPr>
          <w:r w:rsidRPr="00EF4A7C">
            <w:rPr>
              <w:noProof/>
              <w:sz w:val="24"/>
              <w:szCs w:val="24"/>
            </w:rPr>
            <w:pict>
              <v:shapetype id="_x0000_t32" coordsize="21600,21600" o:spt="32" o:oned="t" path="m,l21600,21600e" filled="f">
                <v:path arrowok="t" fillok="f" o:connecttype="none"/>
                <o:lock v:ext="edit" shapetype="t"/>
              </v:shapetype>
              <v:shape id="_x0000_s1050" type="#_x0000_t32" style="position:absolute;margin-left:282.55pt;margin-top:87pt;width:20.95pt;height:21.25pt;flip:x;z-index:251666432" o:connectortype="straight" strokecolor="white" strokeweight="8pt">
                <v:stroke startarrow="block" startarrowwidth="narrow" startarrowlength="short" endarrow="block" endarrowwidth="narrow" endarrowlength="short"/>
                <v:shadow type="perspective" color="#243f60" opacity=".5" offset="1pt" offset2="-1pt"/>
              </v:shape>
            </w:pict>
          </w:r>
        </w:p>
        <w:p w:rsidR="00CC4C9D" w:rsidRDefault="00CC4C9D">
          <w:pPr>
            <w:rPr>
              <w:sz w:val="24"/>
              <w:szCs w:val="24"/>
              <w:u w:val="single"/>
            </w:rPr>
          </w:pPr>
          <w:r>
            <w:rPr>
              <w:sz w:val="24"/>
              <w:szCs w:val="24"/>
              <w:u w:val="single"/>
            </w:rPr>
            <w:br w:type="page"/>
          </w:r>
        </w:p>
        <w:p w:rsidR="00516F7F" w:rsidRDefault="00516F7F" w:rsidP="00516F7F">
          <w:pPr>
            <w:rPr>
              <w:sz w:val="24"/>
              <w:szCs w:val="24"/>
            </w:rPr>
          </w:pPr>
          <w:r w:rsidRPr="005B128B">
            <w:rPr>
              <w:sz w:val="24"/>
              <w:szCs w:val="24"/>
              <w:u w:val="single"/>
            </w:rPr>
            <w:lastRenderedPageBreak/>
            <w:t>Area of Excavation:</w:t>
          </w:r>
          <w:r w:rsidRPr="0079181E">
            <w:rPr>
              <w:sz w:val="24"/>
              <w:szCs w:val="24"/>
            </w:rPr>
            <w:t xml:space="preserve"> </w:t>
          </w:r>
          <w:r w:rsidRPr="0079181E">
            <w:rPr>
              <w:sz w:val="24"/>
              <w:szCs w:val="24"/>
            </w:rPr>
            <w:tab/>
          </w:r>
          <w:r w:rsidRPr="0079181E">
            <w:rPr>
              <w:sz w:val="24"/>
              <w:szCs w:val="24"/>
            </w:rPr>
            <w:tab/>
          </w:r>
          <w:r w:rsidRPr="0079181E">
            <w:rPr>
              <w:sz w:val="24"/>
              <w:szCs w:val="24"/>
            </w:rPr>
            <w:tab/>
          </w:r>
          <w:r w:rsidRPr="0079181E">
            <w:rPr>
              <w:sz w:val="24"/>
              <w:szCs w:val="24"/>
            </w:rPr>
            <w:tab/>
          </w:r>
          <w:r w:rsidRPr="005B128B">
            <w:rPr>
              <w:sz w:val="24"/>
              <w:szCs w:val="24"/>
              <w:u w:val="single"/>
            </w:rPr>
            <w:t>Building Perimeter</w:t>
          </w:r>
          <w:r>
            <w:rPr>
              <w:sz w:val="24"/>
              <w:szCs w:val="24"/>
              <w:u w:val="single"/>
            </w:rPr>
            <w:t>:</w:t>
          </w:r>
        </w:p>
        <w:p w:rsidR="00CC4C9D" w:rsidRDefault="00CC4C9D" w:rsidP="00516F7F">
          <w:pPr>
            <w:rPr>
              <w:sz w:val="24"/>
              <w:szCs w:val="24"/>
            </w:rPr>
          </w:pPr>
        </w:p>
        <w:p w:rsidR="00516F7F" w:rsidRPr="0079181E" w:rsidRDefault="00CC4C9D" w:rsidP="00516F7F">
          <w:pPr>
            <w:rPr>
              <w:sz w:val="24"/>
              <w:szCs w:val="24"/>
            </w:rPr>
          </w:pPr>
          <w:r>
            <w:rPr>
              <w:noProof/>
            </w:rPr>
            <w:drawing>
              <wp:anchor distT="0" distB="0" distL="114300" distR="114300" simplePos="0" relativeHeight="251639808" behindDoc="1" locked="0" layoutInCell="1" allowOverlap="1">
                <wp:simplePos x="0" y="0"/>
                <wp:positionH relativeFrom="column">
                  <wp:posOffset>2762250</wp:posOffset>
                </wp:positionH>
                <wp:positionV relativeFrom="paragraph">
                  <wp:posOffset>62948</wp:posOffset>
                </wp:positionV>
                <wp:extent cx="2856147" cy="2242268"/>
                <wp:effectExtent l="19050" t="0" r="1353" b="0"/>
                <wp:wrapNone/>
                <wp:docPr id="11" name="Picture 271" descr="T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descr="Top"/>
                        <pic:cNvPicPr>
                          <a:picLocks noChangeAspect="1" noChangeArrowheads="1"/>
                        </pic:cNvPicPr>
                      </pic:nvPicPr>
                      <pic:blipFill>
                        <a:blip r:embed="rId46" cstate="print"/>
                        <a:srcRect l="15047" t="11397" r="14958" b="3558"/>
                        <a:stretch>
                          <a:fillRect/>
                        </a:stretch>
                      </pic:blipFill>
                      <pic:spPr bwMode="auto">
                        <a:xfrm>
                          <a:off x="0" y="0"/>
                          <a:ext cx="2856147" cy="2242268"/>
                        </a:xfrm>
                        <a:prstGeom prst="rect">
                          <a:avLst/>
                        </a:prstGeom>
                        <a:noFill/>
                        <a:ln w="9525">
                          <a:noFill/>
                          <a:miter lim="800000"/>
                          <a:headEnd/>
                          <a:tailEnd/>
                        </a:ln>
                      </pic:spPr>
                    </pic:pic>
                  </a:graphicData>
                </a:graphic>
              </wp:anchor>
            </w:drawing>
          </w:r>
        </w:p>
        <w:p w:rsidR="00516F7F" w:rsidRDefault="00EF4A7C" w:rsidP="00516F7F">
          <w:r>
            <w:rPr>
              <w:noProof/>
            </w:rPr>
            <w:pict>
              <v:shape id="_x0000_s1039" type="#_x0000_t32" style="position:absolute;margin-left:233.2pt;margin-top:13.85pt;width:0;height:136.5pt;z-index:251641856" o:connectortype="straight" strokecolor="white" strokeweight="10pt">
                <v:stroke startarrow="block" startarrowwidth="narrow" startarrowlength="short" endarrow="block" endarrowwidth="narrow" endarrowlength="short"/>
                <v:shadow type="perspective" color="#243f60" opacity=".5" offset="1pt" offset2="-1pt"/>
              </v:shape>
            </w:pict>
          </w:r>
          <w:r>
            <w:rPr>
              <w:noProof/>
            </w:rPr>
            <w:pict>
              <v:shape id="_x0000_s1041" type="#_x0000_t32" style="position:absolute;margin-left:311.75pt;margin-top:43.5pt;width:116.8pt;height:0;z-index:251658240" o:connectortype="straight" strokecolor="white" strokeweight="8pt">
                <v:stroke startarrow="block" startarrowwidth="narrow" startarrowlength="short" endarrow="block" endarrowwidth="narrow" endarrowlength="short"/>
                <v:shadow type="perspective" color="#243f60" opacity=".5" offset="1pt" offset2="-1pt"/>
              </v:shape>
            </w:pict>
          </w:r>
          <w:r>
            <w:rPr>
              <w:noProof/>
            </w:rPr>
            <w:pict>
              <v:shape id="_x0000_s1062" type="#_x0000_t32" style="position:absolute;margin-left:287pt;margin-top:47.9pt;width:20.95pt;height:21.25pt;flip:x;z-index:251642880" o:connectortype="straight" strokecolor="white" strokeweight="8pt">
                <v:stroke startarrow="block" startarrowwidth="narrow" startarrowlength="short" endarrow="block" endarrowwidth="narrow" endarrowlength="short"/>
                <v:shadow type="perspective" color="#243f60" opacity=".5" offset="1pt" offset2="-1pt"/>
              </v:shape>
            </w:pict>
          </w:r>
          <w:r w:rsidRPr="00EF4A7C">
            <w:rPr>
              <w:noProof/>
              <w:sz w:val="24"/>
              <w:szCs w:val="24"/>
            </w:rPr>
            <w:pict>
              <v:shape id="_x0000_s1053" type="#_x0000_t202" style="position:absolute;margin-left:417.2pt;margin-top:-.1pt;width:26.2pt;height:42pt;z-index:251669504;mso-width-relative:margin;mso-height-relative:margin" filled="f" stroked="f">
                <v:textbox style="layout-flow:vertical;mso-layout-flow-alt:bottom-to-top;mso-next-textbox:#_x0000_s1053;mso-fit-shape-to-text:t">
                  <w:txbxContent>
                    <w:p w:rsidR="00F84255" w:rsidRDefault="00F84255" w:rsidP="00516F7F">
                      <w:r>
                        <w:t>110 ft.</w:t>
                      </w:r>
                    </w:p>
                  </w:txbxContent>
                </v:textbox>
              </v:shape>
            </w:pict>
          </w:r>
          <w:r w:rsidRPr="00EF4A7C">
            <w:rPr>
              <w:noProof/>
              <w:sz w:val="24"/>
              <w:szCs w:val="24"/>
            </w:rPr>
            <w:pict>
              <v:shape id="_x0000_s1052" type="#_x0000_t32" style="position:absolute;margin-left:430.15pt;margin-top:5.9pt;width:0;height:37.6pt;z-index:251668480" o:connectortype="straight" strokecolor="#f2f2f2" strokeweight="8pt">
                <v:stroke startarrow="block" startarrowwidth="narrow" startarrowlength="short" endarrow="block" endarrowwidth="narrow" endarrowlength="short"/>
                <v:shadow type="perspective" color="#622423" opacity=".5" offset="1pt" offset2="-1pt"/>
              </v:shape>
            </w:pict>
          </w:r>
          <w:r w:rsidRPr="00EF4A7C">
            <w:rPr>
              <w:noProof/>
              <w:sz w:val="24"/>
              <w:szCs w:val="24"/>
            </w:rPr>
            <w:pict>
              <v:shape id="_x0000_s1051" type="#_x0000_t202" style="position:absolute;margin-left:282.55pt;margin-top:47.9pt;width:40.8pt;height:21.25pt;z-index:251667456;mso-width-relative:margin;mso-height-relative:margin" filled="f" stroked="f">
                <v:textbox style="mso-next-textbox:#_x0000_s1051">
                  <w:txbxContent>
                    <w:p w:rsidR="00F84255" w:rsidRDefault="00F84255" w:rsidP="00516F7F">
                      <w:r>
                        <w:t>124 ft.</w:t>
                      </w:r>
                    </w:p>
                  </w:txbxContent>
                </v:textbox>
              </v:shape>
            </w:pict>
          </w:r>
          <w:r>
            <w:rPr>
              <w:noProof/>
            </w:rPr>
            <w:pict>
              <v:shape id="_x0000_s1049" type="#_x0000_t202" style="position:absolute;margin-left:242.4pt;margin-top:143.35pt;width:48.35pt;height:18.7pt;z-index:251665408;mso-height-percent:200;mso-height-percent:200;mso-width-relative:margin;mso-height-relative:margin" filled="f" stroked="f">
                <v:textbox style="mso-next-textbox:#_x0000_s1049;mso-fit-shape-to-text:t">
                  <w:txbxContent>
                    <w:p w:rsidR="00F84255" w:rsidRDefault="00F84255" w:rsidP="00516F7F">
                      <w:r>
                        <w:t>110 ft.</w:t>
                      </w:r>
                    </w:p>
                  </w:txbxContent>
                </v:textbox>
              </v:shape>
            </w:pict>
          </w:r>
          <w:r>
            <w:rPr>
              <w:noProof/>
            </w:rPr>
            <w:pict>
              <v:shape id="_x0000_s1048" type="#_x0000_t32" style="position:absolute;margin-left:241.75pt;margin-top:152.7pt;width:38.75pt;height:.05pt;z-index:251664384" o:connectortype="straight" strokecolor="white" strokeweight="8pt">
                <v:stroke startarrow="block" startarrowwidth="narrow" startarrowlength="short" endarrow="block" endarrowwidth="narrow" endarrowlength="short"/>
                <v:shadow type="perspective" color="#243f60" opacity=".5" offset="1pt" offset2="-1pt"/>
              </v:shape>
            </w:pict>
          </w:r>
          <w:r>
            <w:rPr>
              <w:noProof/>
            </w:rPr>
            <w:pict>
              <v:shape id="_x0000_s1046" type="#_x0000_t202" style="position:absolute;margin-left:327.5pt;margin-top:111.8pt;width:101.7pt;height:31.2pt;z-index:251662336;mso-height-percent:200;mso-height-percent:200;mso-width-relative:margin;mso-height-relative:margin" filled="f" stroked="f">
                <v:textbox style="mso-next-textbox:#_x0000_s1046;mso-fit-shape-to-text:t">
                  <w:txbxContent>
                    <w:p w:rsidR="00F84255" w:rsidRDefault="00F84255" w:rsidP="00516F7F">
                      <w:r>
                        <w:t>Total Perimeter</w:t>
                      </w:r>
                    </w:p>
                    <w:p w:rsidR="00F84255" w:rsidRDefault="00F84255" w:rsidP="00516F7F">
                      <w:r w:rsidRPr="00A2533E">
                        <w:t>1</w:t>
                      </w:r>
                      <w:r>
                        <w:t>,</w:t>
                      </w:r>
                      <w:r w:rsidRPr="00A2533E">
                        <w:t>89</w:t>
                      </w:r>
                      <w:r>
                        <w:t>3ft.</w:t>
                      </w:r>
                    </w:p>
                  </w:txbxContent>
                </v:textbox>
              </v:shape>
            </w:pict>
          </w:r>
          <w:r>
            <w:rPr>
              <w:noProof/>
            </w:rPr>
            <w:pict>
              <v:shape id="_x0000_s1045" type="#_x0000_t202" style="position:absolute;margin-left:320.05pt;margin-top:-10.85pt;width:40.8pt;height:19.2pt;z-index:251661312;mso-height-percent:200;mso-height-percent:200;mso-width-relative:margin;mso-height-relative:margin" filled="f" stroked="f">
                <v:textbox style="mso-next-textbox:#_x0000_s1045;mso-fit-shape-to-text:t">
                  <w:txbxContent>
                    <w:p w:rsidR="00F84255" w:rsidRDefault="00F84255" w:rsidP="00516F7F">
                      <w:r>
                        <w:t>550 ft.</w:t>
                      </w:r>
                    </w:p>
                  </w:txbxContent>
                </v:textbox>
              </v:shape>
            </w:pict>
          </w:r>
          <w:r>
            <w:rPr>
              <w:noProof/>
            </w:rPr>
            <w:pict>
              <v:shape id="_x0000_s1044" type="#_x0000_t202" style="position:absolute;margin-left:219.45pt;margin-top:55.85pt;width:26.65pt;height:33.95pt;z-index:251649024;mso-width-relative:margin;mso-height-relative:margin" filled="f" stroked="f">
                <v:textbox style="layout-flow:vertical;mso-layout-flow-alt:bottom-to-top;mso-next-textbox:#_x0000_s1044;mso-fit-shape-to-text:t">
                  <w:txbxContent>
                    <w:p w:rsidR="00F84255" w:rsidRDefault="00F84255" w:rsidP="00516F7F">
                      <w:r>
                        <w:t>418 ft.</w:t>
                      </w:r>
                    </w:p>
                  </w:txbxContent>
                </v:textbox>
              </v:shape>
            </w:pict>
          </w:r>
          <w:r>
            <w:rPr>
              <w:noProof/>
            </w:rPr>
            <w:pict>
              <v:shape id="_x0000_s1043" type="#_x0000_t202" style="position:absolute;margin-left:265.3pt;margin-top:99.4pt;width:26.65pt;height:34.4pt;z-index:251660288;mso-width-relative:margin;mso-height-relative:margin" filled="f" stroked="f">
                <v:textbox style="layout-flow:vertical;mso-layout-flow-alt:bottom-to-top;mso-next-textbox:#_x0000_s1043;mso-fit-shape-to-text:t">
                  <w:txbxContent>
                    <w:p w:rsidR="00F84255" w:rsidRDefault="00F84255" w:rsidP="00516F7F">
                      <w:r>
                        <w:t>220 ft.</w:t>
                      </w:r>
                    </w:p>
                  </w:txbxContent>
                </v:textbox>
              </v:shape>
            </w:pict>
          </w:r>
          <w:r>
            <w:rPr>
              <w:noProof/>
            </w:rPr>
            <w:pict>
              <v:shape id="_x0000_s1042" type="#_x0000_t32" style="position:absolute;margin-left:278.75pt;margin-top:63.25pt;width:.05pt;height:89.5pt;z-index:251659264" o:connectortype="straight" strokecolor="white" strokeweight="8pt">
                <v:stroke startarrow="block" startarrowwidth="narrow" startarrowlength="short" endarrow="block" endarrowwidth="narrow" endarrowlength="short"/>
                <v:shadow type="perspective" color="#243f60" opacity=".5" offset="1pt" offset2="-1pt"/>
              </v:shape>
            </w:pict>
          </w:r>
          <w:r>
            <w:rPr>
              <w:noProof/>
            </w:rPr>
            <w:pict>
              <v:shape id="_x0000_s1040" type="#_x0000_t32" style="position:absolute;margin-left:238.9pt;margin-top:-2.05pt;width:178.5pt;height:0;z-index:251657216" o:connectortype="straight" strokecolor="white" strokeweight="8pt">
                <v:stroke startarrow="block" startarrowwidth="narrow" startarrowlength="short" endarrow="block" endarrowwidth="narrow" endarrowlength="short"/>
                <v:shadow type="perspective" color="#243f60" opacity=".5" offset="1pt" offset2="-1pt"/>
              </v:shape>
            </w:pict>
          </w:r>
          <w:r w:rsidR="00516F7F">
            <w:rPr>
              <w:noProof/>
            </w:rPr>
            <w:drawing>
              <wp:inline distT="0" distB="0" distL="0" distR="0">
                <wp:extent cx="2466975" cy="2133843"/>
                <wp:effectExtent l="19050" t="0" r="9525" b="0"/>
                <wp:docPr id="169" name="Picture 169" descr="T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Top"/>
                        <pic:cNvPicPr>
                          <a:picLocks noChangeAspect="1" noChangeArrowheads="1"/>
                        </pic:cNvPicPr>
                      </pic:nvPicPr>
                      <pic:blipFill>
                        <a:blip r:embed="rId47" cstate="print"/>
                        <a:srcRect l="11467" t="4996" r="14958" b="3558"/>
                        <a:stretch>
                          <a:fillRect/>
                        </a:stretch>
                      </pic:blipFill>
                      <pic:spPr bwMode="auto">
                        <a:xfrm>
                          <a:off x="0" y="0"/>
                          <a:ext cx="2470766" cy="2137122"/>
                        </a:xfrm>
                        <a:prstGeom prst="rect">
                          <a:avLst/>
                        </a:prstGeom>
                        <a:noFill/>
                        <a:ln w="9525">
                          <a:noFill/>
                          <a:miter lim="800000"/>
                          <a:headEnd/>
                          <a:tailEnd/>
                        </a:ln>
                      </pic:spPr>
                    </pic:pic>
                  </a:graphicData>
                </a:graphic>
              </wp:inline>
            </w:drawing>
          </w:r>
        </w:p>
        <w:p w:rsidR="00516F7F" w:rsidRDefault="00516F7F" w:rsidP="00516F7F"/>
        <w:p w:rsidR="00516F7F" w:rsidRDefault="00EF4A7C" w:rsidP="00516F7F">
          <w:r>
            <w:rPr>
              <w:noProof/>
            </w:rPr>
            <w:pict>
              <v:shape id="_x0000_s1047" type="#_x0000_t32" style="position:absolute;margin-left:241.75pt;margin-top:-.4pt;width:35.45pt;height:.05pt;z-index:251663360" o:connectortype="straight" strokecolor="white" strokeweight="8pt">
                <v:stroke startarrow="block" startarrowwidth="narrow" startarrowlength="short" endarrow="block" endarrowwidth="narrow" endarrowlength="short"/>
                <v:shadow type="perspective" color="#243f60" opacity=".5" offset="1pt" offset2="-1pt"/>
              </v:shape>
            </w:pict>
          </w:r>
        </w:p>
        <w:p w:rsidR="00516F7F" w:rsidRPr="005B128B" w:rsidRDefault="00516F7F" w:rsidP="00516F7F">
          <w:pPr>
            <w:rPr>
              <w:sz w:val="24"/>
              <w:szCs w:val="24"/>
              <w:u w:val="single"/>
            </w:rPr>
          </w:pPr>
          <w:r w:rsidRPr="005B128B">
            <w:rPr>
              <w:sz w:val="24"/>
              <w:szCs w:val="24"/>
              <w:u w:val="single"/>
            </w:rPr>
            <w:t>Façade Surface Area</w:t>
          </w:r>
          <w:r>
            <w:rPr>
              <w:sz w:val="24"/>
              <w:szCs w:val="24"/>
              <w:u w:val="single"/>
            </w:rPr>
            <w:t>:</w:t>
          </w:r>
        </w:p>
        <w:p w:rsidR="00516F7F" w:rsidRDefault="00EF4A7C" w:rsidP="00516F7F">
          <w:r>
            <w:rPr>
              <w:noProof/>
            </w:rPr>
            <w:pict>
              <v:shape id="_x0000_s1055" type="#_x0000_t202" style="position:absolute;margin-left:79.25pt;margin-top:20.3pt;width:78.3pt;height:21.25pt;z-index:251671552;mso-width-relative:margin;mso-height-relative:margin" stroked="f">
                <v:fill opacity=".5"/>
                <v:textbox style="mso-next-textbox:#_x0000_s1055">
                  <w:txbxContent>
                    <w:p w:rsidR="00F84255" w:rsidRDefault="00F84255" w:rsidP="00516F7F">
                      <w:r>
                        <w:t>30,596 sq. ft.</w:t>
                      </w:r>
                    </w:p>
                  </w:txbxContent>
                </v:textbox>
              </v:shape>
            </w:pict>
          </w:r>
          <w:r>
            <w:rPr>
              <w:noProof/>
            </w:rPr>
            <w:pict>
              <v:shape id="_x0000_s1060" type="#_x0000_t202" style="position:absolute;margin-left:80.15pt;margin-top:191.85pt;width:78.3pt;height:21.25pt;z-index:251676672;mso-width-relative:margin;mso-height-relative:margin" stroked="f">
                <v:fill opacity=".5"/>
                <v:textbox style="mso-next-textbox:#_x0000_s1060">
                  <w:txbxContent>
                    <w:p w:rsidR="00F84255" w:rsidRDefault="00F84255" w:rsidP="00516F7F">
                      <w:r>
                        <w:t>28,155 sq. ft.</w:t>
                      </w:r>
                    </w:p>
                  </w:txbxContent>
                </v:textbox>
              </v:shape>
            </w:pict>
          </w:r>
          <w:r>
            <w:rPr>
              <w:noProof/>
            </w:rPr>
            <w:pict>
              <v:shape id="_x0000_s1059" type="#_x0000_t202" style="position:absolute;margin-left:351.7pt;margin-top:119.25pt;width:61.75pt;height:21.25pt;z-index:251675648;mso-width-relative:margin;mso-height-relative:margin" stroked="f">
                <v:fill opacity=".5"/>
                <v:textbox style="mso-next-textbox:#_x0000_s1059">
                  <w:txbxContent>
                    <w:p w:rsidR="00F84255" w:rsidRDefault="00F84255" w:rsidP="00516F7F">
                      <w:pPr>
                        <w:jc w:val="center"/>
                      </w:pPr>
                      <w:r>
                        <w:t>5,880 sq. ft.</w:t>
                      </w:r>
                    </w:p>
                  </w:txbxContent>
                </v:textbox>
              </v:shape>
            </w:pict>
          </w:r>
          <w:r>
            <w:rPr>
              <w:noProof/>
            </w:rPr>
            <w:pict>
              <v:shape id="_x0000_s1058" type="#_x0000_t202" style="position:absolute;margin-left:248.55pt;margin-top:119.25pt;width:68.65pt;height:21.25pt;z-index:251674624;mso-width-relative:margin;mso-height-relative:margin" stroked="f">
                <v:fill opacity=".5"/>
                <v:textbox style="mso-next-textbox:#_x0000_s1058">
                  <w:txbxContent>
                    <w:p w:rsidR="00F84255" w:rsidRDefault="00F84255" w:rsidP="00516F7F">
                      <w:r>
                        <w:t>3,215 sq. ft.</w:t>
                      </w:r>
                    </w:p>
                  </w:txbxContent>
                </v:textbox>
              </v:shape>
            </w:pict>
          </w:r>
          <w:r>
            <w:rPr>
              <w:noProof/>
            </w:rPr>
            <w:pict>
              <v:shape id="_x0000_s1057" type="#_x0000_t202" style="position:absolute;margin-left:259.6pt;margin-top:26.55pt;width:78.3pt;height:21.25pt;z-index:251673600;mso-width-relative:margin;mso-height-relative:margin" stroked="f">
                <v:fill opacity=".5"/>
                <v:textbox style="mso-next-textbox:#_x0000_s1057">
                  <w:txbxContent>
                    <w:p w:rsidR="00F84255" w:rsidRDefault="00F84255" w:rsidP="00516F7F">
                      <w:r>
                        <w:t xml:space="preserve"> 26,952 sq. ft.</w:t>
                      </w:r>
                    </w:p>
                  </w:txbxContent>
                </v:textbox>
              </v:shape>
            </w:pict>
          </w:r>
          <w:r>
            <w:rPr>
              <w:noProof/>
            </w:rPr>
            <w:pict>
              <v:shape id="_x0000_s1054" type="#_x0000_t202" style="position:absolute;margin-left:343.45pt;margin-top:-193.7pt;width:40.8pt;height:19.2pt;z-index:251670528;mso-height-percent:200;mso-height-percent:200;mso-width-relative:margin;mso-height-relative:margin" filled="f" stroked="f">
                <v:textbox style="mso-next-textbox:#_x0000_s1054;mso-fit-shape-to-text:t">
                  <w:txbxContent>
                    <w:p w:rsidR="00F84255" w:rsidRDefault="00F84255" w:rsidP="00516F7F">
                      <w:r>
                        <w:t>352 ft.</w:t>
                      </w:r>
                    </w:p>
                  </w:txbxContent>
                </v:textbox>
              </v:shape>
            </w:pict>
          </w:r>
          <w:r w:rsidR="00516F7F">
            <w:rPr>
              <w:noProof/>
            </w:rPr>
            <w:drawing>
              <wp:inline distT="0" distB="0" distL="0" distR="0">
                <wp:extent cx="2838450" cy="800100"/>
                <wp:effectExtent l="0" t="0" r="0" b="0"/>
                <wp:docPr id="1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a:clrChange>
                            <a:clrFrom>
                              <a:srgbClr val="FFFFFF"/>
                            </a:clrFrom>
                            <a:clrTo>
                              <a:srgbClr val="FFFFFF">
                                <a:alpha val="0"/>
                              </a:srgbClr>
                            </a:clrTo>
                          </a:clrChange>
                        </a:blip>
                        <a:srcRect r="7072" b="25056"/>
                        <a:stretch>
                          <a:fillRect/>
                        </a:stretch>
                      </pic:blipFill>
                      <pic:spPr bwMode="auto">
                        <a:xfrm>
                          <a:off x="0" y="0"/>
                          <a:ext cx="2838450" cy="800100"/>
                        </a:xfrm>
                        <a:prstGeom prst="rect">
                          <a:avLst/>
                        </a:prstGeom>
                        <a:noFill/>
                        <a:ln w="9525">
                          <a:noFill/>
                          <a:miter lim="800000"/>
                          <a:headEnd/>
                          <a:tailEnd/>
                        </a:ln>
                      </pic:spPr>
                    </pic:pic>
                  </a:graphicData>
                </a:graphic>
              </wp:inline>
            </w:drawing>
          </w:r>
          <w:r w:rsidR="00516F7F">
            <w:rPr>
              <w:noProof/>
            </w:rPr>
            <w:drawing>
              <wp:inline distT="0" distB="0" distL="0" distR="0">
                <wp:extent cx="2047875" cy="685800"/>
                <wp:effectExtent l="0" t="0" r="9525" b="0"/>
                <wp:docPr id="17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a:clrChange>
                            <a:clrFrom>
                              <a:srgbClr val="FFFFFF"/>
                            </a:clrFrom>
                            <a:clrTo>
                              <a:srgbClr val="FFFFFF">
                                <a:alpha val="0"/>
                              </a:srgbClr>
                            </a:clrTo>
                          </a:clrChange>
                        </a:blip>
                        <a:srcRect b="29784"/>
                        <a:stretch>
                          <a:fillRect/>
                        </a:stretch>
                      </pic:blipFill>
                      <pic:spPr bwMode="auto">
                        <a:xfrm>
                          <a:off x="0" y="0"/>
                          <a:ext cx="2047875" cy="685800"/>
                        </a:xfrm>
                        <a:prstGeom prst="rect">
                          <a:avLst/>
                        </a:prstGeom>
                        <a:noFill/>
                        <a:ln w="9525">
                          <a:noFill/>
                          <a:miter lim="800000"/>
                          <a:headEnd/>
                          <a:tailEnd/>
                        </a:ln>
                      </pic:spPr>
                    </pic:pic>
                  </a:graphicData>
                </a:graphic>
              </wp:inline>
            </w:drawing>
          </w:r>
        </w:p>
        <w:p w:rsidR="00516F7F" w:rsidRPr="00F84255" w:rsidRDefault="00516F7F" w:rsidP="00F84255">
          <w:pPr>
            <w:tabs>
              <w:tab w:val="center" w:pos="2160"/>
              <w:tab w:val="center" w:pos="6300"/>
            </w:tabs>
          </w:pPr>
          <w:r>
            <w:tab/>
          </w:r>
          <w:r w:rsidRPr="00F84255">
            <w:t>North Façade Area</w:t>
          </w:r>
          <w:r w:rsidRPr="00F84255">
            <w:tab/>
            <w:t>East Façade Area</w:t>
          </w:r>
        </w:p>
        <w:p w:rsidR="00516F7F" w:rsidRDefault="00516F7F" w:rsidP="00516F7F"/>
        <w:p w:rsidR="00516F7F" w:rsidRDefault="00EF4A7C" w:rsidP="00516F7F">
          <w:r>
            <w:rPr>
              <w:noProof/>
            </w:rPr>
            <w:pict>
              <v:shape id="_x0000_s1056" type="#_x0000_t202" style="position:absolute;margin-left:78.75pt;margin-top:20.95pt;width:78.3pt;height:21.25pt;z-index:251672576;mso-width-relative:margin;mso-height-relative:margin" stroked="f">
                <v:fill opacity=".5"/>
                <v:textbox style="mso-next-textbox:#_x0000_s1056">
                  <w:txbxContent>
                    <w:p w:rsidR="00F84255" w:rsidRDefault="00F84255" w:rsidP="00516F7F">
                      <w:r>
                        <w:t>29,869 sq. ft.</w:t>
                      </w:r>
                    </w:p>
                  </w:txbxContent>
                </v:textbox>
              </v:shape>
            </w:pict>
          </w:r>
          <w:r w:rsidR="00516F7F">
            <w:rPr>
              <w:noProof/>
            </w:rPr>
            <w:drawing>
              <wp:inline distT="0" distB="0" distL="0" distR="0">
                <wp:extent cx="2857500" cy="828675"/>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50">
                          <a:clrChange>
                            <a:clrFrom>
                              <a:srgbClr val="FFFFFF"/>
                            </a:clrFrom>
                            <a:clrTo>
                              <a:srgbClr val="FFFFFF">
                                <a:alpha val="0"/>
                              </a:srgbClr>
                            </a:clrTo>
                          </a:clrChange>
                        </a:blip>
                        <a:srcRect l="1961" b="26558"/>
                        <a:stretch>
                          <a:fillRect/>
                        </a:stretch>
                      </pic:blipFill>
                      <pic:spPr bwMode="auto">
                        <a:xfrm>
                          <a:off x="0" y="0"/>
                          <a:ext cx="2857500" cy="828675"/>
                        </a:xfrm>
                        <a:prstGeom prst="rect">
                          <a:avLst/>
                        </a:prstGeom>
                        <a:noFill/>
                        <a:ln w="9525">
                          <a:noFill/>
                          <a:miter lim="800000"/>
                          <a:headEnd/>
                          <a:tailEnd/>
                        </a:ln>
                      </pic:spPr>
                    </pic:pic>
                  </a:graphicData>
                </a:graphic>
              </wp:inline>
            </w:drawing>
          </w:r>
          <w:r w:rsidR="00516F7F">
            <w:rPr>
              <w:noProof/>
            </w:rPr>
            <w:drawing>
              <wp:inline distT="0" distB="0" distL="0" distR="0">
                <wp:extent cx="1171575" cy="581025"/>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51">
                          <a:clrChange>
                            <a:clrFrom>
                              <a:srgbClr val="FFFFFF"/>
                            </a:clrFrom>
                            <a:clrTo>
                              <a:srgbClr val="FFFFFF">
                                <a:alpha val="0"/>
                              </a:srgbClr>
                            </a:clrTo>
                          </a:clrChange>
                        </a:blip>
                        <a:srcRect b="35950"/>
                        <a:stretch>
                          <a:fillRect/>
                        </a:stretch>
                      </pic:blipFill>
                      <pic:spPr bwMode="auto">
                        <a:xfrm>
                          <a:off x="0" y="0"/>
                          <a:ext cx="1171575" cy="581025"/>
                        </a:xfrm>
                        <a:prstGeom prst="rect">
                          <a:avLst/>
                        </a:prstGeom>
                        <a:noFill/>
                        <a:ln w="9525">
                          <a:noFill/>
                          <a:miter lim="800000"/>
                          <a:headEnd/>
                          <a:tailEnd/>
                        </a:ln>
                      </pic:spPr>
                    </pic:pic>
                  </a:graphicData>
                </a:graphic>
              </wp:inline>
            </w:drawing>
          </w:r>
          <w:r w:rsidR="00516F7F">
            <w:rPr>
              <w:noProof/>
            </w:rPr>
            <w:drawing>
              <wp:inline distT="0" distB="0" distL="0" distR="0">
                <wp:extent cx="1209675" cy="571500"/>
                <wp:effectExtent l="0" t="0" r="9525"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52">
                          <a:clrChange>
                            <a:clrFrom>
                              <a:srgbClr val="FFFFFF"/>
                            </a:clrFrom>
                            <a:clrTo>
                              <a:srgbClr val="FFFFFF">
                                <a:alpha val="0"/>
                              </a:srgbClr>
                            </a:clrTo>
                          </a:clrChange>
                        </a:blip>
                        <a:srcRect l="7059" b="37656"/>
                        <a:stretch>
                          <a:fillRect/>
                        </a:stretch>
                      </pic:blipFill>
                      <pic:spPr bwMode="auto">
                        <a:xfrm>
                          <a:off x="0" y="0"/>
                          <a:ext cx="1209675" cy="571500"/>
                        </a:xfrm>
                        <a:prstGeom prst="rect">
                          <a:avLst/>
                        </a:prstGeom>
                        <a:noFill/>
                        <a:ln w="9525">
                          <a:noFill/>
                          <a:miter lim="800000"/>
                          <a:headEnd/>
                          <a:tailEnd/>
                        </a:ln>
                      </pic:spPr>
                    </pic:pic>
                  </a:graphicData>
                </a:graphic>
              </wp:inline>
            </w:drawing>
          </w:r>
        </w:p>
        <w:p w:rsidR="00516F7F" w:rsidRPr="00F84255" w:rsidRDefault="00F84255" w:rsidP="00F84255">
          <w:pPr>
            <w:tabs>
              <w:tab w:val="center" w:pos="2160"/>
              <w:tab w:val="center" w:pos="5490"/>
              <w:tab w:val="center" w:pos="7380"/>
            </w:tabs>
          </w:pPr>
          <w:r>
            <w:tab/>
          </w:r>
          <w:r w:rsidR="00516F7F" w:rsidRPr="00F84255">
            <w:t>South Façade Area</w:t>
          </w:r>
          <w:r>
            <w:tab/>
          </w:r>
          <w:r w:rsidR="00516F7F" w:rsidRPr="00F84255">
            <w:t>SE Façade Area</w:t>
          </w:r>
          <w:r>
            <w:tab/>
          </w:r>
          <w:r w:rsidR="00516F7F" w:rsidRPr="00F84255">
            <w:t>NW Façade Area</w:t>
          </w:r>
        </w:p>
        <w:p w:rsidR="00516F7F" w:rsidRDefault="00516F7F" w:rsidP="00516F7F"/>
        <w:p w:rsidR="00516F7F" w:rsidRDefault="00EF4A7C" w:rsidP="00516F7F">
          <w:r>
            <w:rPr>
              <w:noProof/>
            </w:rPr>
            <w:pict>
              <v:shape id="_x0000_s1061" type="#_x0000_t202" style="position:absolute;margin-left:248.55pt;margin-top:17.8pt;width:2in;height:35.5pt;z-index:251677696;mso-width-percent:400;mso-height-percent:200;mso-width-percent:400;mso-height-percent:200;mso-width-relative:margin;mso-height-relative:margin" filled="f" stroked="f">
                <v:textbox style="mso-next-textbox:#_x0000_s1061;mso-fit-shape-to-text:t">
                  <w:txbxContent>
                    <w:p w:rsidR="00F84255" w:rsidRPr="0079181E" w:rsidRDefault="00F84255" w:rsidP="00516F7F">
                      <w:pPr>
                        <w:rPr>
                          <w:sz w:val="24"/>
                          <w:szCs w:val="24"/>
                        </w:rPr>
                      </w:pPr>
                      <w:r w:rsidRPr="0079181E">
                        <w:rPr>
                          <w:sz w:val="24"/>
                          <w:szCs w:val="24"/>
                        </w:rPr>
                        <w:t>Total Area</w:t>
                      </w:r>
                    </w:p>
                    <w:p w:rsidR="00F84255" w:rsidRPr="0079181E" w:rsidRDefault="00F84255" w:rsidP="00516F7F">
                      <w:pPr>
                        <w:rPr>
                          <w:sz w:val="24"/>
                          <w:szCs w:val="24"/>
                        </w:rPr>
                      </w:pPr>
                      <w:r w:rsidRPr="0079181E">
                        <w:rPr>
                          <w:sz w:val="24"/>
                          <w:szCs w:val="24"/>
                        </w:rPr>
                        <w:t>124,667 sq. ft.</w:t>
                      </w:r>
                    </w:p>
                  </w:txbxContent>
                </v:textbox>
              </v:shape>
            </w:pict>
          </w:r>
          <w:r w:rsidR="00516F7F">
            <w:rPr>
              <w:noProof/>
            </w:rPr>
            <w:drawing>
              <wp:inline distT="0" distB="0" distL="0" distR="0">
                <wp:extent cx="2943225" cy="923925"/>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53">
                          <a:clrChange>
                            <a:clrFrom>
                              <a:srgbClr val="FFFFFF"/>
                            </a:clrFrom>
                            <a:clrTo>
                              <a:srgbClr val="FFFFFF">
                                <a:alpha val="0"/>
                              </a:srgbClr>
                            </a:clrTo>
                          </a:clrChange>
                        </a:blip>
                        <a:srcRect l="1905" b="27718"/>
                        <a:stretch>
                          <a:fillRect/>
                        </a:stretch>
                      </pic:blipFill>
                      <pic:spPr bwMode="auto">
                        <a:xfrm>
                          <a:off x="0" y="0"/>
                          <a:ext cx="2943225" cy="923925"/>
                        </a:xfrm>
                        <a:prstGeom prst="rect">
                          <a:avLst/>
                        </a:prstGeom>
                        <a:noFill/>
                        <a:ln w="9525">
                          <a:noFill/>
                          <a:miter lim="800000"/>
                          <a:headEnd/>
                          <a:tailEnd/>
                        </a:ln>
                      </pic:spPr>
                    </pic:pic>
                  </a:graphicData>
                </a:graphic>
              </wp:inline>
            </w:drawing>
          </w:r>
        </w:p>
        <w:p w:rsidR="00516F7F" w:rsidRPr="00F84255" w:rsidRDefault="00516F7F" w:rsidP="00F84255">
          <w:pPr>
            <w:tabs>
              <w:tab w:val="center" w:pos="2160"/>
            </w:tabs>
          </w:pPr>
          <w:r>
            <w:tab/>
          </w:r>
          <w:r w:rsidRPr="00F84255">
            <w:t>West Façade Area</w:t>
          </w:r>
        </w:p>
        <w:p w:rsidR="00516F7F" w:rsidRPr="003A323E" w:rsidRDefault="00516F7F" w:rsidP="00516F7F"/>
        <w:p w:rsidR="00516F7F" w:rsidRDefault="00516F7F" w:rsidP="00516F7F">
          <w:pPr>
            <w:rPr>
              <w:sz w:val="24"/>
              <w:szCs w:val="24"/>
            </w:rPr>
          </w:pPr>
        </w:p>
        <w:p w:rsidR="00CC4C9D" w:rsidRDefault="00CC4C9D" w:rsidP="00D45D57">
          <w:pPr>
            <w:tabs>
              <w:tab w:val="left" w:pos="-4770"/>
              <w:tab w:val="left" w:pos="9360"/>
            </w:tabs>
            <w:jc w:val="both"/>
            <w:rPr>
              <w:sz w:val="24"/>
              <w:szCs w:val="24"/>
            </w:rPr>
            <w:sectPr w:rsidR="00CC4C9D" w:rsidSect="008275B9">
              <w:headerReference w:type="default" r:id="rId54"/>
              <w:footerReference w:type="default" r:id="rId55"/>
              <w:headerReference w:type="first" r:id="rId56"/>
              <w:footerReference w:type="first" r:id="rId57"/>
              <w:pgSz w:w="12240" w:h="15840" w:code="1"/>
              <w:pgMar w:top="1440" w:right="1440" w:bottom="1440" w:left="1440" w:header="720" w:footer="720" w:gutter="0"/>
              <w:cols w:space="720"/>
              <w:noEndnote/>
              <w:titlePg/>
              <w:docGrid w:linePitch="272"/>
            </w:sectPr>
          </w:pPr>
        </w:p>
        <w:p w:rsidR="00E372B4" w:rsidRPr="00E372B4" w:rsidRDefault="00E372B4" w:rsidP="00E372B4">
          <w:pPr>
            <w:rPr>
              <w:sz w:val="24"/>
              <w:szCs w:val="24"/>
            </w:rPr>
          </w:pPr>
          <w:r w:rsidRPr="00E372B4">
            <w:rPr>
              <w:sz w:val="24"/>
              <w:szCs w:val="24"/>
            </w:rPr>
            <w:lastRenderedPageBreak/>
            <w:t>The Pennsylvania State University Mission Statement affirms that the University will be one of the nation’s finest learning institutions, leading the way towards flawless integration of teaching, research, and outreach.  The University’s distinction lies in its academic quality, continuous quest for excellence and responsiveness to the public it serves.  Ultimately, Penn State enhances the quality of those lives the University serves.</w:t>
          </w:r>
        </w:p>
        <w:p w:rsidR="00E372B4" w:rsidRPr="00E372B4" w:rsidRDefault="00E372B4" w:rsidP="00E372B4">
          <w:pPr>
            <w:rPr>
              <w:sz w:val="24"/>
              <w:szCs w:val="24"/>
            </w:rPr>
          </w:pPr>
        </w:p>
        <w:p w:rsidR="00E372B4" w:rsidRPr="00E372B4" w:rsidRDefault="00C5160E" w:rsidP="00E372B4">
          <w:pPr>
            <w:rPr>
              <w:bCs/>
              <w:sz w:val="24"/>
              <w:szCs w:val="24"/>
            </w:rPr>
          </w:pPr>
          <w:r>
            <w:rPr>
              <w:noProof/>
              <w:sz w:val="24"/>
              <w:szCs w:val="24"/>
            </w:rPr>
            <w:drawing>
              <wp:anchor distT="0" distB="0" distL="114300" distR="114300" simplePos="0" relativeHeight="251681792" behindDoc="0" locked="0" layoutInCell="1" allowOverlap="1">
                <wp:simplePos x="0" y="0"/>
                <wp:positionH relativeFrom="margin">
                  <wp:align>center</wp:align>
                </wp:positionH>
                <wp:positionV relativeFrom="paragraph">
                  <wp:posOffset>1329690</wp:posOffset>
                </wp:positionV>
                <wp:extent cx="5036185" cy="3776345"/>
                <wp:effectExtent l="19050" t="0" r="0" b="0"/>
                <wp:wrapTopAndBottom/>
                <wp:docPr id="29" name="Picture 1" descr="Y:\AE 472 - MACH 5\3d Model\Renderings\from ea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Y:\AE 472 - MACH 5\3d Model\Renderings\from east.jpg"/>
                        <pic:cNvPicPr>
                          <a:picLocks noChangeAspect="1" noChangeArrowheads="1"/>
                        </pic:cNvPicPr>
                      </pic:nvPicPr>
                      <pic:blipFill>
                        <a:blip r:embed="rId58"/>
                        <a:srcRect/>
                        <a:stretch>
                          <a:fillRect/>
                        </a:stretch>
                      </pic:blipFill>
                      <pic:spPr bwMode="auto">
                        <a:xfrm>
                          <a:off x="0" y="0"/>
                          <a:ext cx="5036185" cy="3776345"/>
                        </a:xfrm>
                        <a:prstGeom prst="rect">
                          <a:avLst/>
                        </a:prstGeom>
                        <a:noFill/>
                        <a:ln w="9525">
                          <a:noFill/>
                          <a:miter lim="800000"/>
                          <a:headEnd/>
                          <a:tailEnd/>
                        </a:ln>
                      </pic:spPr>
                    </pic:pic>
                  </a:graphicData>
                </a:graphic>
              </wp:anchor>
            </w:drawing>
          </w:r>
          <w:r w:rsidR="00E372B4" w:rsidRPr="00E372B4">
            <w:rPr>
              <w:sz w:val="24"/>
              <w:szCs w:val="24"/>
            </w:rPr>
            <w:t xml:space="preserve">While Penn State has made significant strides over the past several years to address the need for space, it knows that a top University must always be looking for towards the cutting edge and planning for the future.  The Office of the Physical Plant has taken the lead in developing the updates to the plan in consultation with their academic leadership.  </w:t>
          </w:r>
          <w:r w:rsidR="00E372B4" w:rsidRPr="00E372B4">
            <w:rPr>
              <w:bCs/>
              <w:sz w:val="24"/>
              <w:szCs w:val="24"/>
            </w:rPr>
            <w:t xml:space="preserve">The biggest project by far on the horizon will be the construction of this Materials/Life Sciences II building.  It is currently under design and should be approved for construction later this year.  The project will provide a special opportunity to co-locate Penn State’s materials and life sciences programs.  </w:t>
          </w:r>
        </w:p>
        <w:p w:rsidR="00C5160E" w:rsidRPr="00E372B4" w:rsidRDefault="00C5160E" w:rsidP="00C5160E">
          <w:pPr>
            <w:jc w:val="center"/>
            <w:rPr>
              <w:sz w:val="24"/>
              <w:szCs w:val="24"/>
            </w:rPr>
          </w:pPr>
          <w:r>
            <w:t>Rendering of Building from East</w:t>
          </w:r>
        </w:p>
        <w:p w:rsidR="00E372B4" w:rsidRPr="00E372B4" w:rsidRDefault="00E372B4" w:rsidP="00E372B4">
          <w:pPr>
            <w:rPr>
              <w:bCs/>
              <w:sz w:val="24"/>
              <w:szCs w:val="24"/>
            </w:rPr>
          </w:pPr>
        </w:p>
        <w:p w:rsidR="00E372B4" w:rsidRPr="00E372B4" w:rsidRDefault="00E372B4" w:rsidP="00E372B4">
          <w:pPr>
            <w:rPr>
              <w:sz w:val="24"/>
              <w:szCs w:val="24"/>
            </w:rPr>
          </w:pPr>
          <w:r w:rsidRPr="00E372B4">
            <w:rPr>
              <w:sz w:val="24"/>
              <w:szCs w:val="24"/>
            </w:rPr>
            <w:t xml:space="preserve">With a total investment of over $170 million, Penn State plans to construct this 250,000 square-foot Materials/Life Science research facility as soon as it’s finally approved by their Board of Trustees.  This building will serve as the anchor for technology-based economic development in the I-99 Keystone Innovation Zone and throughout the Commonwealth of Pennsylvania.  As a result, Governor Rendell contributed $40M to this endeavor.  The complex will offer laboratory space to accommodate more than 125 faculty and staff in various research areas and facilitate corroborative work with Penn State’s Hershey School of Medicine and long-time industrial research partners Johnson &amp; Johnson and Bayer. </w:t>
          </w:r>
        </w:p>
        <w:p w:rsidR="00E372B4" w:rsidRPr="00E372B4" w:rsidRDefault="00E372B4" w:rsidP="00E372B4">
          <w:pPr>
            <w:rPr>
              <w:sz w:val="24"/>
              <w:szCs w:val="24"/>
            </w:rPr>
          </w:pPr>
        </w:p>
        <w:p w:rsidR="00E372B4" w:rsidRPr="00E372B4" w:rsidRDefault="00E372B4" w:rsidP="00E372B4">
          <w:pPr>
            <w:rPr>
              <w:sz w:val="24"/>
              <w:szCs w:val="24"/>
            </w:rPr>
          </w:pPr>
          <w:r w:rsidRPr="00E372B4">
            <w:rPr>
              <w:sz w:val="24"/>
              <w:szCs w:val="24"/>
            </w:rPr>
            <w:lastRenderedPageBreak/>
            <w:t xml:space="preserve">A significant portion of this project’s funding came under the leadership of Penn State’s very own Materials Research Institute (MRI).  MRI is considered the premier establishment responsible for facilitating research that spans various disciplines and leads the way globally in the world of materials design, research, and engineering at the </w:t>
          </w:r>
          <w:proofErr w:type="spellStart"/>
          <w:r w:rsidRPr="00E372B4">
            <w:rPr>
              <w:sz w:val="24"/>
              <w:szCs w:val="24"/>
            </w:rPr>
            <w:t>nano</w:t>
          </w:r>
          <w:proofErr w:type="spellEnd"/>
          <w:r w:rsidRPr="00E372B4">
            <w:rPr>
              <w:sz w:val="24"/>
              <w:szCs w:val="24"/>
            </w:rPr>
            <w:t xml:space="preserve"> and </w:t>
          </w:r>
          <w:proofErr w:type="spellStart"/>
          <w:r w:rsidRPr="00E372B4">
            <w:rPr>
              <w:sz w:val="24"/>
              <w:szCs w:val="24"/>
            </w:rPr>
            <w:t>microscale</w:t>
          </w:r>
          <w:proofErr w:type="spellEnd"/>
          <w:r w:rsidRPr="00E372B4">
            <w:rPr>
              <w:sz w:val="24"/>
              <w:szCs w:val="24"/>
            </w:rPr>
            <w:t xml:space="preserve"> level. </w:t>
          </w:r>
        </w:p>
        <w:p w:rsidR="00E372B4" w:rsidRPr="00E372B4" w:rsidRDefault="00E372B4" w:rsidP="00E372B4">
          <w:pPr>
            <w:rPr>
              <w:sz w:val="24"/>
              <w:szCs w:val="24"/>
            </w:rPr>
          </w:pPr>
        </w:p>
        <w:p w:rsidR="00E372B4" w:rsidRPr="00E372B4" w:rsidRDefault="00E372B4" w:rsidP="00E372B4">
          <w:pPr>
            <w:rPr>
              <w:sz w:val="24"/>
              <w:szCs w:val="24"/>
            </w:rPr>
          </w:pPr>
          <w:r w:rsidRPr="00E372B4">
            <w:rPr>
              <w:sz w:val="24"/>
              <w:szCs w:val="24"/>
            </w:rPr>
            <w:t>As one of the top Materials’ programs in the nation and first in research funding, the school has been in need of the tools to lead the way in research.  Currently, the program is spread across 6 locations in antiquated facilities and there has been increasing risk of losing key faculty to other institutions.  The Life Sciences program has been growing rapidly and has anticipation for its bright future, but it still needs additional space for researchers.  The unique opportunity to join both programs in one state-of-the-art facility has been a driving motivation for the development of this project.</w:t>
          </w:r>
        </w:p>
        <w:p w:rsidR="00E372B4" w:rsidRPr="00E372B4" w:rsidRDefault="00E372B4" w:rsidP="00E372B4">
          <w:pPr>
            <w:rPr>
              <w:sz w:val="24"/>
              <w:szCs w:val="24"/>
            </w:rPr>
          </w:pPr>
        </w:p>
        <w:p w:rsidR="00E372B4" w:rsidRPr="00E372B4" w:rsidRDefault="00E372B4" w:rsidP="00E372B4">
          <w:pPr>
            <w:rPr>
              <w:color w:val="000000"/>
              <w:sz w:val="24"/>
              <w:szCs w:val="24"/>
            </w:rPr>
          </w:pPr>
          <w:r w:rsidRPr="00E372B4">
            <w:rPr>
              <w:sz w:val="24"/>
              <w:szCs w:val="24"/>
            </w:rPr>
            <w:t xml:space="preserve">The most current building program suggests a total gross square footage of 248,000.  The Materials department has been designated 122,500 </w:t>
          </w:r>
          <w:proofErr w:type="spellStart"/>
          <w:r w:rsidRPr="00E372B4">
            <w:rPr>
              <w:sz w:val="24"/>
              <w:szCs w:val="24"/>
            </w:rPr>
            <w:t>gsf</w:t>
          </w:r>
          <w:proofErr w:type="spellEnd"/>
          <w:r w:rsidRPr="00E372B4">
            <w:rPr>
              <w:sz w:val="24"/>
              <w:szCs w:val="24"/>
            </w:rPr>
            <w:t xml:space="preserve"> where Life Sciences have been offered 85,500 </w:t>
          </w:r>
          <w:proofErr w:type="spellStart"/>
          <w:r w:rsidRPr="00E372B4">
            <w:rPr>
              <w:sz w:val="24"/>
              <w:szCs w:val="24"/>
            </w:rPr>
            <w:t>gsf</w:t>
          </w:r>
          <w:proofErr w:type="spellEnd"/>
          <w:r w:rsidRPr="00E372B4">
            <w:rPr>
              <w:sz w:val="24"/>
              <w:szCs w:val="24"/>
            </w:rPr>
            <w:t xml:space="preserve">.  The remaining 40,000 </w:t>
          </w:r>
          <w:proofErr w:type="spellStart"/>
          <w:r w:rsidRPr="00E372B4">
            <w:rPr>
              <w:sz w:val="24"/>
              <w:szCs w:val="24"/>
            </w:rPr>
            <w:t>gsf</w:t>
          </w:r>
          <w:proofErr w:type="spellEnd"/>
          <w:r w:rsidRPr="00E372B4">
            <w:rPr>
              <w:sz w:val="24"/>
              <w:szCs w:val="24"/>
            </w:rPr>
            <w:t xml:space="preserve"> is allocated as shared space to include laboratories, offices, and lounges.  Additional programs to be housed within this new facility include </w:t>
          </w:r>
          <w:proofErr w:type="spellStart"/>
          <w:r w:rsidRPr="00E372B4">
            <w:rPr>
              <w:sz w:val="24"/>
              <w:szCs w:val="24"/>
            </w:rPr>
            <w:t>n</w:t>
          </w:r>
          <w:r w:rsidRPr="00E372B4">
            <w:rPr>
              <w:color w:val="000000"/>
              <w:sz w:val="24"/>
              <w:szCs w:val="24"/>
            </w:rPr>
            <w:t>anomedicine</w:t>
          </w:r>
          <w:proofErr w:type="spellEnd"/>
          <w:r w:rsidRPr="00E372B4">
            <w:rPr>
              <w:color w:val="000000"/>
              <w:sz w:val="24"/>
              <w:szCs w:val="24"/>
            </w:rPr>
            <w:t xml:space="preserve">, </w:t>
          </w:r>
          <w:proofErr w:type="spellStart"/>
          <w:r w:rsidRPr="00E372B4">
            <w:rPr>
              <w:color w:val="000000"/>
              <w:sz w:val="24"/>
              <w:szCs w:val="24"/>
            </w:rPr>
            <w:t>nanomechanical</w:t>
          </w:r>
          <w:proofErr w:type="spellEnd"/>
          <w:r w:rsidRPr="00E372B4">
            <w:rPr>
              <w:color w:val="000000"/>
              <w:sz w:val="24"/>
              <w:szCs w:val="24"/>
            </w:rPr>
            <w:t xml:space="preserve">, </w:t>
          </w:r>
          <w:proofErr w:type="spellStart"/>
          <w:r w:rsidRPr="00E372B4">
            <w:rPr>
              <w:color w:val="000000"/>
              <w:sz w:val="24"/>
              <w:szCs w:val="24"/>
            </w:rPr>
            <w:t>neuroengineering</w:t>
          </w:r>
          <w:proofErr w:type="spellEnd"/>
          <w:r w:rsidRPr="00E372B4">
            <w:rPr>
              <w:color w:val="000000"/>
              <w:sz w:val="24"/>
              <w:szCs w:val="24"/>
            </w:rPr>
            <w:t xml:space="preserve">, and </w:t>
          </w:r>
          <w:proofErr w:type="spellStart"/>
          <w:r w:rsidRPr="00E372B4">
            <w:rPr>
              <w:color w:val="000000"/>
              <w:sz w:val="24"/>
              <w:szCs w:val="24"/>
            </w:rPr>
            <w:t>biophotonics</w:t>
          </w:r>
          <w:proofErr w:type="spellEnd"/>
          <w:r w:rsidRPr="00E372B4">
            <w:rPr>
              <w:color w:val="000000"/>
              <w:sz w:val="24"/>
              <w:szCs w:val="24"/>
            </w:rPr>
            <w:t xml:space="preserve">. </w:t>
          </w:r>
        </w:p>
        <w:p w:rsidR="00E372B4" w:rsidRPr="00E372B4" w:rsidRDefault="00E372B4" w:rsidP="00E372B4">
          <w:pPr>
            <w:rPr>
              <w:sz w:val="24"/>
              <w:szCs w:val="24"/>
            </w:rPr>
          </w:pPr>
        </w:p>
        <w:p w:rsidR="00E372B4" w:rsidRDefault="00E372B4" w:rsidP="00E372B4">
          <w:pPr>
            <w:jc w:val="center"/>
            <w:rPr>
              <w:sz w:val="24"/>
              <w:szCs w:val="24"/>
            </w:rPr>
          </w:pPr>
          <w:r w:rsidRPr="00E372B4">
            <w:rPr>
              <w:noProof/>
              <w:sz w:val="24"/>
              <w:szCs w:val="24"/>
            </w:rPr>
            <w:drawing>
              <wp:inline distT="0" distB="0" distL="0" distR="0">
                <wp:extent cx="2400300" cy="1455420"/>
                <wp:effectExtent l="19050" t="0" r="0" b="0"/>
                <wp:docPr id="267" name="Picture 5" descr="http://www.opp.psu.edu/images/quad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opp.psu.edu/images/quad2-2.jpg"/>
                        <pic:cNvPicPr>
                          <a:picLocks noChangeAspect="1" noChangeArrowheads="1"/>
                        </pic:cNvPicPr>
                      </pic:nvPicPr>
                      <pic:blipFill>
                        <a:blip r:embed="rId59"/>
                        <a:srcRect l="4401" t="35400" r="53600" b="26401"/>
                        <a:stretch>
                          <a:fillRect/>
                        </a:stretch>
                      </pic:blipFill>
                      <pic:spPr bwMode="auto">
                        <a:xfrm>
                          <a:off x="0" y="0"/>
                          <a:ext cx="2400300" cy="1455420"/>
                        </a:xfrm>
                        <a:prstGeom prst="rect">
                          <a:avLst/>
                        </a:prstGeom>
                        <a:noFill/>
                        <a:ln w="9525">
                          <a:noFill/>
                          <a:miter lim="800000"/>
                          <a:headEnd/>
                          <a:tailEnd/>
                        </a:ln>
                      </pic:spPr>
                    </pic:pic>
                  </a:graphicData>
                </a:graphic>
              </wp:inline>
            </w:drawing>
          </w:r>
        </w:p>
        <w:p w:rsidR="00993487" w:rsidRPr="00E372B4" w:rsidRDefault="00993487" w:rsidP="00E372B4">
          <w:pPr>
            <w:jc w:val="center"/>
            <w:rPr>
              <w:sz w:val="24"/>
              <w:szCs w:val="24"/>
            </w:rPr>
          </w:pPr>
          <w:r>
            <w:t>Master Plan View of Site</w:t>
          </w:r>
        </w:p>
        <w:p w:rsidR="00E372B4" w:rsidRPr="00E372B4" w:rsidRDefault="00E372B4" w:rsidP="00E372B4">
          <w:pPr>
            <w:rPr>
              <w:sz w:val="24"/>
              <w:szCs w:val="24"/>
            </w:rPr>
          </w:pPr>
        </w:p>
        <w:p w:rsidR="00E372B4" w:rsidRPr="00E372B4" w:rsidRDefault="00E372B4" w:rsidP="00DF4F3E">
          <w:pPr>
            <w:rPr>
              <w:sz w:val="24"/>
              <w:szCs w:val="24"/>
            </w:rPr>
          </w:pPr>
          <w:r w:rsidRPr="00E372B4">
            <w:rPr>
              <w:sz w:val="24"/>
              <w:szCs w:val="24"/>
            </w:rPr>
            <w:t>For Penn State’s investments in nanotechnology to make a difference, he explained, “We must be sure to align our research goals and questions with fixing problems in the real world. That is why a facility like the one we are building, with the right people and the right corporate partners, is the key for our success. We are not paying lip-service; we have a shared goal of interdisciplinary discovery, backed by a strong commitment for our success by the University.”</w:t>
          </w:r>
        </w:p>
        <w:p w:rsidR="00D45D57" w:rsidRPr="00D45D57" w:rsidRDefault="00E372B4" w:rsidP="00E372B4">
          <w:pPr>
            <w:tabs>
              <w:tab w:val="left" w:pos="-4770"/>
              <w:tab w:val="left" w:pos="9360"/>
            </w:tabs>
            <w:jc w:val="right"/>
            <w:rPr>
              <w:sz w:val="24"/>
              <w:szCs w:val="24"/>
            </w:rPr>
            <w:sectPr w:rsidR="00D45D57" w:rsidRPr="00D45D57" w:rsidSect="008275B9">
              <w:headerReference w:type="first" r:id="rId60"/>
              <w:pgSz w:w="12240" w:h="15840" w:code="1"/>
              <w:pgMar w:top="1440" w:right="1440" w:bottom="1440" w:left="1440" w:header="720" w:footer="720" w:gutter="0"/>
              <w:cols w:space="720"/>
              <w:noEndnote/>
              <w:titlePg/>
              <w:docGrid w:linePitch="272"/>
            </w:sectPr>
          </w:pPr>
          <w:r w:rsidRPr="00E372B4">
            <w:rPr>
              <w:sz w:val="24"/>
              <w:szCs w:val="24"/>
            </w:rPr>
            <w:t xml:space="preserve">Lead Research Professor Dr. John </w:t>
          </w:r>
          <w:proofErr w:type="spellStart"/>
          <w:r w:rsidRPr="00E372B4">
            <w:rPr>
              <w:sz w:val="24"/>
              <w:szCs w:val="24"/>
            </w:rPr>
            <w:t>Badding</w:t>
          </w:r>
          <w:proofErr w:type="spellEnd"/>
        </w:p>
      </w:sdtContent>
    </w:sdt>
    <w:p w:rsidR="002F1091" w:rsidRPr="002F1091" w:rsidRDefault="002F1091" w:rsidP="00DF4F3E">
      <w:pPr>
        <w:rPr>
          <w:color w:val="000000"/>
          <w:sz w:val="24"/>
          <w:szCs w:val="24"/>
        </w:rPr>
      </w:pPr>
      <w:r w:rsidRPr="002F1091">
        <w:rPr>
          <w:color w:val="000000"/>
          <w:sz w:val="24"/>
          <w:szCs w:val="24"/>
        </w:rPr>
        <w:lastRenderedPageBreak/>
        <w:t xml:space="preserve">Here at MACH 5, we approach to Value engineering as the desire to supply equal or better quality at lower cost.  That means we are dedicated to ensuring that the desired product is delivered at the same level of detail and aesthetics, and if at all possible we will deliver this building at a lower price.  Since the project is still in the design development stage, our strategies can be quickly and easily implemented to ensure high performance at lower cost.  Our strategies greatly involve the proper and necessary communication between owner and architect; some are on a large scale like redesigning mechanical systems or wall types, while others only involve materials and finishes.  Once the building begins construction, value engineering can reemerge in terms of project managing on the site, especially in terms of coordination.  It is for that reason we have plans in place for multiple meetings with the project team and subcontractors’ superintendents, project managers, and foremen. More details of the processes involved in these value engineering methods are also further described in the following section.  We are wholly devoted to ensuring that the relationships we form in this project supersede the building process and in order to do so we guarantee quality comes before cost.   </w:t>
      </w:r>
    </w:p>
    <w:p w:rsidR="002F1091" w:rsidRPr="002F1091" w:rsidRDefault="002F1091" w:rsidP="002F1091">
      <w:pPr>
        <w:rPr>
          <w:color w:val="000000"/>
          <w:sz w:val="24"/>
          <w:szCs w:val="24"/>
        </w:rPr>
      </w:pPr>
    </w:p>
    <w:p w:rsidR="002F1091" w:rsidRPr="002F1091" w:rsidRDefault="002F1091" w:rsidP="002F1091">
      <w:pPr>
        <w:rPr>
          <w:color w:val="000000"/>
          <w:sz w:val="24"/>
          <w:szCs w:val="24"/>
          <w:u w:val="single"/>
        </w:rPr>
      </w:pPr>
      <w:r w:rsidRPr="002F1091">
        <w:rPr>
          <w:color w:val="000000"/>
          <w:sz w:val="24"/>
          <w:szCs w:val="24"/>
          <w:u w:val="single"/>
        </w:rPr>
        <w:t>Construction and Production Management Ideas</w:t>
      </w:r>
      <w:r>
        <w:rPr>
          <w:color w:val="000000"/>
          <w:sz w:val="24"/>
          <w:szCs w:val="24"/>
          <w:u w:val="single"/>
        </w:rPr>
        <w:t>:</w:t>
      </w:r>
    </w:p>
    <w:p w:rsidR="002F1091" w:rsidRDefault="002F1091" w:rsidP="002F1091">
      <w:pPr>
        <w:rPr>
          <w:color w:val="000000"/>
          <w:sz w:val="24"/>
          <w:szCs w:val="24"/>
        </w:rPr>
      </w:pPr>
    </w:p>
    <w:p w:rsidR="002F1091" w:rsidRPr="002F1091" w:rsidRDefault="002F1091" w:rsidP="00DF4F3E">
      <w:pPr>
        <w:rPr>
          <w:color w:val="000000"/>
          <w:sz w:val="24"/>
          <w:szCs w:val="24"/>
        </w:rPr>
      </w:pPr>
      <w:r w:rsidRPr="002F1091">
        <w:rPr>
          <w:color w:val="000000"/>
          <w:sz w:val="24"/>
          <w:szCs w:val="24"/>
        </w:rPr>
        <w:t xml:space="preserve">Lean production is a key component to the success of MACH 5. We implement several production management tools that are proven to reduce project costs and schedule duration. These cutting edge tools are applied during both the planning and construction phases of the project, many of them can already be reviewed in our submittal.  The tools excel in reducing waste and therefore increasing value to the project. Many lean production methods and tools are used to keep subcontractors well coordinated throughout construction.  By using trusted subcontractors and incorporating them into the planning early, we greatly strengthen the proper managing of the project down to the lowest possible level.  These enhanced relationships reduce the waste of time, energy, and material.  </w:t>
      </w:r>
    </w:p>
    <w:p w:rsidR="002F1091" w:rsidRPr="002F1091" w:rsidRDefault="002F1091" w:rsidP="002F1091">
      <w:pPr>
        <w:rPr>
          <w:color w:val="000000"/>
          <w:sz w:val="24"/>
          <w:szCs w:val="24"/>
        </w:rPr>
      </w:pPr>
    </w:p>
    <w:p w:rsidR="002F1091" w:rsidRDefault="002F1091">
      <w:pPr>
        <w:rPr>
          <w:color w:val="000000"/>
          <w:sz w:val="24"/>
          <w:szCs w:val="24"/>
          <w:u w:val="single"/>
        </w:rPr>
      </w:pPr>
    </w:p>
    <w:p w:rsidR="002F1091" w:rsidRPr="002F1091" w:rsidRDefault="002F1091" w:rsidP="002F1091">
      <w:pPr>
        <w:rPr>
          <w:color w:val="000000"/>
          <w:sz w:val="24"/>
          <w:szCs w:val="24"/>
          <w:u w:val="single"/>
        </w:rPr>
      </w:pPr>
      <w:r w:rsidRPr="002F1091">
        <w:rPr>
          <w:color w:val="000000"/>
          <w:sz w:val="24"/>
          <w:szCs w:val="24"/>
          <w:u w:val="single"/>
        </w:rPr>
        <w:t>Design Considerations:</w:t>
      </w:r>
    </w:p>
    <w:p w:rsidR="002F1091" w:rsidRPr="002F1091" w:rsidRDefault="002F1091" w:rsidP="002F1091">
      <w:pPr>
        <w:rPr>
          <w:color w:val="000000"/>
          <w:sz w:val="24"/>
          <w:szCs w:val="24"/>
        </w:rPr>
      </w:pPr>
    </w:p>
    <w:p w:rsidR="002F1091" w:rsidRPr="002F1091" w:rsidRDefault="002F1091" w:rsidP="00DF4F3E">
      <w:pPr>
        <w:rPr>
          <w:color w:val="000000"/>
          <w:sz w:val="24"/>
          <w:szCs w:val="24"/>
        </w:rPr>
      </w:pPr>
      <w:r w:rsidRPr="002F1091">
        <w:rPr>
          <w:color w:val="000000"/>
          <w:sz w:val="24"/>
          <w:szCs w:val="24"/>
        </w:rPr>
        <w:t xml:space="preserve">Green Roofs have been gaining significant notoriety in recent history due to the growing pursuit of LEED ratings and environmentally friendly projects. The entire roof area of the Material/Life Sciences II project incorporates green roof design and our value engineering team has worked to investigate this aspect of the project for the long term benefits in comparison to the environmental and construction impacts.  There is a need for clarification in terms of the reasoning behind the implementation of the Green roof because our strategies differ whether they are pursuing a LEED rating by decreasing total CO2 emissions or positive publicity from an aesthetic green roof.   </w:t>
      </w:r>
    </w:p>
    <w:p w:rsidR="002F1091" w:rsidRPr="002F1091" w:rsidRDefault="002F1091" w:rsidP="002F1091">
      <w:pPr>
        <w:rPr>
          <w:color w:val="000000"/>
          <w:sz w:val="24"/>
          <w:szCs w:val="24"/>
        </w:rPr>
      </w:pPr>
    </w:p>
    <w:p w:rsidR="00F171EC" w:rsidRDefault="00F171EC">
      <w:pPr>
        <w:rPr>
          <w:color w:val="000000"/>
          <w:sz w:val="24"/>
          <w:szCs w:val="24"/>
          <w:u w:val="single"/>
        </w:rPr>
      </w:pPr>
      <w:r>
        <w:rPr>
          <w:color w:val="000000"/>
          <w:sz w:val="24"/>
          <w:szCs w:val="24"/>
          <w:u w:val="single"/>
        </w:rPr>
        <w:br w:type="page"/>
      </w:r>
    </w:p>
    <w:p w:rsidR="002F1091" w:rsidRDefault="002F1091" w:rsidP="002F1091">
      <w:pPr>
        <w:rPr>
          <w:color w:val="000000"/>
          <w:sz w:val="24"/>
          <w:szCs w:val="24"/>
          <w:u w:val="single"/>
        </w:rPr>
      </w:pPr>
      <w:r w:rsidRPr="002F1091">
        <w:rPr>
          <w:color w:val="000000"/>
          <w:sz w:val="24"/>
          <w:szCs w:val="24"/>
          <w:u w:val="single"/>
        </w:rPr>
        <w:lastRenderedPageBreak/>
        <w:t>Minimize CO2 Emission</w:t>
      </w:r>
      <w:r>
        <w:rPr>
          <w:color w:val="000000"/>
          <w:sz w:val="24"/>
          <w:szCs w:val="24"/>
          <w:u w:val="single"/>
        </w:rPr>
        <w:t>:</w:t>
      </w:r>
    </w:p>
    <w:p w:rsidR="002F1091" w:rsidRPr="002F1091" w:rsidRDefault="002F1091" w:rsidP="002F1091">
      <w:pPr>
        <w:rPr>
          <w:color w:val="000000"/>
          <w:sz w:val="24"/>
          <w:szCs w:val="24"/>
          <w:u w:val="single"/>
        </w:rPr>
      </w:pPr>
    </w:p>
    <w:p w:rsidR="002F1091" w:rsidRPr="002F1091" w:rsidRDefault="002F1091" w:rsidP="002F1091">
      <w:pPr>
        <w:rPr>
          <w:color w:val="000000"/>
          <w:sz w:val="24"/>
          <w:szCs w:val="24"/>
        </w:rPr>
      </w:pPr>
      <w:r w:rsidRPr="002F1091">
        <w:rPr>
          <w:color w:val="000000"/>
          <w:sz w:val="24"/>
          <w:szCs w:val="24"/>
        </w:rPr>
        <w:t xml:space="preserve">Due to the need for additional structural steel support, an increase in concrete for roof slab, and the minimal CO2 absorption of a green roof, an alternative system would provide a significant reduction in carbon emissions, especially if this system decreased schedule length and cost.  We recommend a white roof system, the </w:t>
      </w:r>
      <w:proofErr w:type="spellStart"/>
      <w:r w:rsidRPr="002F1091">
        <w:rPr>
          <w:color w:val="000000"/>
          <w:sz w:val="24"/>
          <w:szCs w:val="24"/>
        </w:rPr>
        <w:t>Duro</w:t>
      </w:r>
      <w:proofErr w:type="spellEnd"/>
      <w:r w:rsidRPr="002F1091">
        <w:rPr>
          <w:rFonts w:ascii="Cambria Math" w:hAnsi="Cambria Math" w:cs="Cambria Math"/>
          <w:color w:val="000000"/>
          <w:sz w:val="24"/>
          <w:szCs w:val="24"/>
        </w:rPr>
        <w:t>‐</w:t>
      </w:r>
      <w:r w:rsidRPr="002F1091">
        <w:rPr>
          <w:color w:val="000000"/>
          <w:sz w:val="24"/>
          <w:szCs w:val="24"/>
        </w:rPr>
        <w:t>Last Cool Zone® roof assembly because it will perform better than the green roof in terms of energy consumption and won’t require the additional steel and concrete structure, an estimated savings of $900,000.  Using a rough estimate based on roof square footage, our alternative system would prevent nearly 1000 tons of CO2 from entering the earth’s atmosphere.  This is roughly equal to the total emissions of a pick-up truck driving betw</w:t>
      </w:r>
      <w:r w:rsidR="00237698">
        <w:rPr>
          <w:color w:val="000000"/>
          <w:sz w:val="24"/>
          <w:szCs w:val="24"/>
        </w:rPr>
        <w:t>een New York and L</w:t>
      </w:r>
      <w:r w:rsidR="00813815">
        <w:rPr>
          <w:color w:val="000000"/>
          <w:sz w:val="24"/>
          <w:szCs w:val="24"/>
        </w:rPr>
        <w:t xml:space="preserve">os </w:t>
      </w:r>
      <w:r w:rsidR="00237698">
        <w:rPr>
          <w:color w:val="000000"/>
          <w:sz w:val="24"/>
          <w:szCs w:val="24"/>
        </w:rPr>
        <w:t>A</w:t>
      </w:r>
      <w:r w:rsidR="00813815">
        <w:rPr>
          <w:color w:val="000000"/>
          <w:sz w:val="24"/>
          <w:szCs w:val="24"/>
        </w:rPr>
        <w:t>ngeles</w:t>
      </w:r>
      <w:r w:rsidR="00237698">
        <w:rPr>
          <w:color w:val="000000"/>
          <w:sz w:val="24"/>
          <w:szCs w:val="24"/>
        </w:rPr>
        <w:t xml:space="preserve"> 30 times. </w:t>
      </w:r>
    </w:p>
    <w:p w:rsidR="002F1091" w:rsidRPr="002F1091" w:rsidRDefault="00237698" w:rsidP="002F1091">
      <w:pPr>
        <w:rPr>
          <w:color w:val="000000"/>
          <w:sz w:val="24"/>
          <w:szCs w:val="24"/>
        </w:rPr>
      </w:pPr>
      <w:r>
        <w:rPr>
          <w:noProof/>
          <w:color w:val="000000"/>
          <w:sz w:val="24"/>
          <w:szCs w:val="24"/>
        </w:rPr>
        <w:drawing>
          <wp:anchor distT="0" distB="0" distL="114300" distR="114300" simplePos="0" relativeHeight="251679744" behindDoc="0" locked="0" layoutInCell="1" allowOverlap="1">
            <wp:simplePos x="0" y="0"/>
            <wp:positionH relativeFrom="column">
              <wp:posOffset>3114675</wp:posOffset>
            </wp:positionH>
            <wp:positionV relativeFrom="paragraph">
              <wp:posOffset>88265</wp:posOffset>
            </wp:positionV>
            <wp:extent cx="2524125" cy="1695450"/>
            <wp:effectExtent l="0" t="0" r="0" b="0"/>
            <wp:wrapSquare wrapText="bothSides"/>
            <wp:docPr id="2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1">
                      <a:clrChange>
                        <a:clrFrom>
                          <a:srgbClr val="FFFFFF"/>
                        </a:clrFrom>
                        <a:clrTo>
                          <a:srgbClr val="FFFFFF">
                            <a:alpha val="0"/>
                          </a:srgbClr>
                        </a:clrTo>
                      </a:clrChange>
                    </a:blip>
                    <a:srcRect l="26923" t="52629" r="54968" b="18560"/>
                    <a:stretch>
                      <a:fillRect/>
                    </a:stretch>
                  </pic:blipFill>
                  <pic:spPr bwMode="auto">
                    <a:xfrm>
                      <a:off x="0" y="0"/>
                      <a:ext cx="2524125" cy="1695450"/>
                    </a:xfrm>
                    <a:prstGeom prst="rect">
                      <a:avLst/>
                    </a:prstGeom>
                    <a:noFill/>
                    <a:ln w="9525">
                      <a:noFill/>
                      <a:miter lim="800000"/>
                      <a:headEnd/>
                      <a:tailEnd/>
                    </a:ln>
                  </pic:spPr>
                </pic:pic>
              </a:graphicData>
            </a:graphic>
          </wp:anchor>
        </w:drawing>
      </w:r>
      <w:r w:rsidR="00F171EC">
        <w:rPr>
          <w:noProof/>
          <w:color w:val="000000"/>
          <w:sz w:val="24"/>
          <w:szCs w:val="24"/>
        </w:rPr>
        <w:drawing>
          <wp:inline distT="0" distB="0" distL="0" distR="0">
            <wp:extent cx="2114550" cy="2020265"/>
            <wp:effectExtent l="19050" t="0" r="0" b="0"/>
            <wp:docPr id="2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2">
                      <a:clrChange>
                        <a:clrFrom>
                          <a:srgbClr val="FFFFFF"/>
                        </a:clrFrom>
                        <a:clrTo>
                          <a:srgbClr val="FFFFFF">
                            <a:alpha val="0"/>
                          </a:srgbClr>
                        </a:clrTo>
                      </a:clrChange>
                    </a:blip>
                    <a:srcRect l="27885" t="46140" r="55765" b="14800"/>
                    <a:stretch>
                      <a:fillRect/>
                    </a:stretch>
                  </pic:blipFill>
                  <pic:spPr bwMode="auto">
                    <a:xfrm>
                      <a:off x="0" y="0"/>
                      <a:ext cx="2114550" cy="2020265"/>
                    </a:xfrm>
                    <a:prstGeom prst="rect">
                      <a:avLst/>
                    </a:prstGeom>
                    <a:noFill/>
                    <a:ln w="9525">
                      <a:noFill/>
                      <a:miter lim="800000"/>
                      <a:headEnd/>
                      <a:tailEnd/>
                    </a:ln>
                  </pic:spPr>
                </pic:pic>
              </a:graphicData>
            </a:graphic>
          </wp:inline>
        </w:drawing>
      </w:r>
    </w:p>
    <w:p w:rsidR="00F171EC" w:rsidRPr="00237698" w:rsidRDefault="00237698" w:rsidP="00237698">
      <w:pPr>
        <w:tabs>
          <w:tab w:val="center" w:pos="-4770"/>
          <w:tab w:val="right" w:pos="-4680"/>
          <w:tab w:val="center" w:pos="1980"/>
          <w:tab w:val="center" w:pos="6840"/>
        </w:tabs>
        <w:rPr>
          <w:color w:val="000000"/>
        </w:rPr>
      </w:pPr>
      <w:r>
        <w:rPr>
          <w:color w:val="000000"/>
        </w:rPr>
        <w:tab/>
      </w:r>
      <w:r>
        <w:rPr>
          <w:rFonts w:ascii="Cambria" w:hAnsi="Cambria" w:cs="Cambria"/>
        </w:rPr>
        <w:t>Garden Roof</w:t>
      </w:r>
      <w:r>
        <w:rPr>
          <w:rFonts w:ascii="Cambria" w:hAnsi="Cambria" w:cs="Cambria"/>
          <w:sz w:val="13"/>
          <w:szCs w:val="13"/>
        </w:rPr>
        <w:t>®</w:t>
      </w:r>
      <w:r>
        <w:rPr>
          <w:rFonts w:ascii="Cambria" w:hAnsi="Cambria" w:cs="Cambria"/>
          <w:sz w:val="13"/>
          <w:szCs w:val="13"/>
        </w:rPr>
        <w:tab/>
      </w:r>
      <w:proofErr w:type="spellStart"/>
      <w:r w:rsidRPr="00237698">
        <w:rPr>
          <w:color w:val="000000"/>
        </w:rPr>
        <w:t>Duro</w:t>
      </w:r>
      <w:proofErr w:type="spellEnd"/>
      <w:r w:rsidRPr="00237698">
        <w:rPr>
          <w:rFonts w:ascii="Cambria Math" w:hAnsi="Cambria Math" w:cs="Cambria Math"/>
          <w:color w:val="000000"/>
        </w:rPr>
        <w:t>‐</w:t>
      </w:r>
      <w:r w:rsidRPr="00237698">
        <w:rPr>
          <w:color w:val="000000"/>
        </w:rPr>
        <w:t>Last® Membrane</w:t>
      </w:r>
    </w:p>
    <w:p w:rsidR="00237698" w:rsidRDefault="00237698" w:rsidP="002F1091">
      <w:pPr>
        <w:rPr>
          <w:color w:val="000000"/>
          <w:sz w:val="24"/>
          <w:szCs w:val="24"/>
          <w:u w:val="single"/>
        </w:rPr>
      </w:pPr>
    </w:p>
    <w:p w:rsidR="002F1091" w:rsidRDefault="002F1091" w:rsidP="002F1091">
      <w:pPr>
        <w:rPr>
          <w:color w:val="000000"/>
          <w:sz w:val="24"/>
          <w:szCs w:val="24"/>
          <w:u w:val="single"/>
        </w:rPr>
      </w:pPr>
      <w:r w:rsidRPr="002F1091">
        <w:rPr>
          <w:color w:val="000000"/>
          <w:sz w:val="24"/>
          <w:szCs w:val="24"/>
          <w:u w:val="single"/>
        </w:rPr>
        <w:t>Publicize Sustainability</w:t>
      </w:r>
      <w:r>
        <w:rPr>
          <w:color w:val="000000"/>
          <w:sz w:val="24"/>
          <w:szCs w:val="24"/>
          <w:u w:val="single"/>
        </w:rPr>
        <w:t>:</w:t>
      </w:r>
    </w:p>
    <w:p w:rsidR="002F1091" w:rsidRPr="002F1091" w:rsidRDefault="002F1091" w:rsidP="002F1091">
      <w:pPr>
        <w:rPr>
          <w:color w:val="000000"/>
          <w:sz w:val="24"/>
          <w:szCs w:val="24"/>
          <w:u w:val="single"/>
        </w:rPr>
      </w:pPr>
    </w:p>
    <w:p w:rsidR="002F1091" w:rsidRPr="002F1091" w:rsidRDefault="002F1091" w:rsidP="002F1091">
      <w:pPr>
        <w:rPr>
          <w:color w:val="000000"/>
          <w:sz w:val="24"/>
          <w:szCs w:val="24"/>
        </w:rPr>
      </w:pPr>
      <w:r w:rsidRPr="002F1091">
        <w:rPr>
          <w:color w:val="000000"/>
          <w:sz w:val="24"/>
          <w:szCs w:val="24"/>
        </w:rPr>
        <w:t>Located on an academic campus, this building will receive considerable attention for its sustainable systems.  One concept we have for reinforcing this project’s sustainability is the implementation of a storm water collection system.  Through absorption and evaporation of the vegetative medium, green roofs can reduce runoff by 50-90%.  This process naturally transports water back into the environment rather than producing additional waste water.  Ultimately, the implementation of this system, while increasing initial costs, prevents additional energy consumption for retreatment.  Additionally, the 66,000</w:t>
      </w:r>
      <w:r w:rsidRPr="002F1091">
        <w:rPr>
          <w:i/>
          <w:iCs/>
          <w:color w:val="000000"/>
          <w:sz w:val="24"/>
          <w:szCs w:val="24"/>
        </w:rPr>
        <w:t xml:space="preserve"> ft</w:t>
      </w:r>
      <w:r w:rsidRPr="0030489B">
        <w:rPr>
          <w:i/>
          <w:iCs/>
          <w:color w:val="000000"/>
          <w:sz w:val="24"/>
          <w:szCs w:val="24"/>
          <w:vertAlign w:val="superscript"/>
        </w:rPr>
        <w:t>2</w:t>
      </w:r>
      <w:r w:rsidRPr="002F1091">
        <w:rPr>
          <w:i/>
          <w:iCs/>
          <w:color w:val="000000"/>
          <w:sz w:val="24"/>
          <w:szCs w:val="24"/>
        </w:rPr>
        <w:t xml:space="preserve"> </w:t>
      </w:r>
      <w:r w:rsidRPr="002F1091">
        <w:rPr>
          <w:color w:val="000000"/>
          <w:sz w:val="24"/>
          <w:szCs w:val="24"/>
        </w:rPr>
        <w:t xml:space="preserve">of green roof surface could be used for the collection of rainwater.  State College has considerable precipitation throughout the year providing increasing opportunities to integrate this run off back into a local building system.  A quick calculation suggests an annual rain capture capability of over 1,000,000 gal.  By integrating a redistribution system into the building (and eventually throughout the campus) Penn State stands to save $500,000 annually in water treatment costs and more over a 25-50 year period over the life of the building.  At the end of the day, despite an increase in cost, this system blazes a path for future Penn State buildings.  Additionally, since Penn State will be the long term owner they stand to gain a lot by building more efficient and sustainable buildings now and benefiting from them in the future.         </w:t>
      </w:r>
    </w:p>
    <w:p w:rsidR="002F1091" w:rsidRPr="002F1091" w:rsidRDefault="002F1091" w:rsidP="002F1091">
      <w:pPr>
        <w:rPr>
          <w:color w:val="000000"/>
          <w:sz w:val="24"/>
          <w:szCs w:val="24"/>
        </w:rPr>
      </w:pPr>
    </w:p>
    <w:p w:rsidR="00237698" w:rsidRDefault="002F1091">
      <w:pPr>
        <w:rPr>
          <w:color w:val="000000"/>
          <w:sz w:val="24"/>
          <w:szCs w:val="24"/>
        </w:rPr>
      </w:pPr>
      <w:r w:rsidRPr="002F1091">
        <w:rPr>
          <w:color w:val="000000"/>
          <w:sz w:val="24"/>
          <w:szCs w:val="24"/>
        </w:rPr>
        <w:t xml:space="preserve">Ultimately, the owner will need to determine more specifically the desired legacy of this building.  Based on that, we will know the most beneficial value engineering strategy to put in place to ensure long term quality.  </w:t>
      </w:r>
      <w:r w:rsidR="00237698" w:rsidRPr="00237698">
        <w:rPr>
          <w:color w:val="000000"/>
          <w:sz w:val="16"/>
          <w:szCs w:val="16"/>
        </w:rPr>
        <w:t>(</w:t>
      </w:r>
      <w:proofErr w:type="gramStart"/>
      <w:r w:rsidR="00237698" w:rsidRPr="00237698">
        <w:rPr>
          <w:color w:val="000000"/>
          <w:sz w:val="16"/>
          <w:szCs w:val="16"/>
        </w:rPr>
        <w:t>note</w:t>
      </w:r>
      <w:proofErr w:type="gramEnd"/>
      <w:r w:rsidR="00237698" w:rsidRPr="00237698">
        <w:rPr>
          <w:color w:val="000000"/>
          <w:sz w:val="16"/>
          <w:szCs w:val="16"/>
        </w:rPr>
        <w:t xml:space="preserve">: some of the information  in this section is from Nicholas </w:t>
      </w:r>
      <w:proofErr w:type="spellStart"/>
      <w:r w:rsidR="00237698" w:rsidRPr="00237698">
        <w:rPr>
          <w:color w:val="000000"/>
          <w:sz w:val="16"/>
          <w:szCs w:val="16"/>
        </w:rPr>
        <w:t>Nigro</w:t>
      </w:r>
      <w:proofErr w:type="spellEnd"/>
      <w:r w:rsidR="00237698" w:rsidRPr="00237698">
        <w:rPr>
          <w:color w:val="000000"/>
          <w:sz w:val="16"/>
          <w:szCs w:val="16"/>
        </w:rPr>
        <w:t xml:space="preserve"> Senior Thesis)</w:t>
      </w:r>
      <w:r w:rsidR="00237698">
        <w:rPr>
          <w:color w:val="000000"/>
          <w:sz w:val="24"/>
          <w:szCs w:val="24"/>
        </w:rPr>
        <w:br w:type="page"/>
      </w:r>
    </w:p>
    <w:p w:rsidR="002F1091" w:rsidRDefault="002F1091" w:rsidP="002F1091">
      <w:pPr>
        <w:rPr>
          <w:color w:val="000000"/>
          <w:sz w:val="24"/>
          <w:szCs w:val="24"/>
          <w:u w:val="single"/>
        </w:rPr>
      </w:pPr>
      <w:r>
        <w:rPr>
          <w:color w:val="000000"/>
          <w:sz w:val="24"/>
          <w:szCs w:val="24"/>
          <w:u w:val="single"/>
        </w:rPr>
        <w:lastRenderedPageBreak/>
        <w:t>Redesign of Cantilever:</w:t>
      </w:r>
    </w:p>
    <w:p w:rsidR="002F1091" w:rsidRDefault="002F1091" w:rsidP="00CE3195">
      <w:pPr>
        <w:ind w:right="450" w:firstLine="720"/>
        <w:rPr>
          <w:color w:val="000000"/>
          <w:sz w:val="24"/>
          <w:szCs w:val="24"/>
        </w:rPr>
      </w:pPr>
    </w:p>
    <w:p w:rsidR="003069BE" w:rsidRDefault="00CE3195" w:rsidP="00DF4F3E">
      <w:pPr>
        <w:ind w:right="450"/>
        <w:rPr>
          <w:color w:val="000000"/>
          <w:sz w:val="24"/>
          <w:szCs w:val="24"/>
        </w:rPr>
      </w:pPr>
      <w:r w:rsidRPr="00CE3195">
        <w:rPr>
          <w:color w:val="000000"/>
          <w:sz w:val="24"/>
          <w:szCs w:val="24"/>
        </w:rPr>
        <w:t>Another cost saving consideration is the elimination of the large cantilever in the corner of the building. We estimate that it would save over a million dollars. This complex element adds unnecessary cost to the building for little added aesthetic qualities. We feel that almost the same aesthetic appeal can be accomplished using four separate columns at the corner. We would like the chance to speak with the structural engineering and get him to resize the members of the building so that we can provide you will a detailed estimate of what this change would save you in cost. Understand that this will save you both in cost and schedule of this building.</w:t>
      </w:r>
    </w:p>
    <w:p w:rsidR="00CE3195" w:rsidRPr="00CE3195" w:rsidRDefault="00CE3195" w:rsidP="00CE3195">
      <w:pPr>
        <w:ind w:right="450" w:firstLine="720"/>
        <w:rPr>
          <w:color w:val="000000"/>
          <w:sz w:val="24"/>
          <w:szCs w:val="24"/>
        </w:rPr>
      </w:pPr>
      <w:r w:rsidRPr="00CE3195">
        <w:rPr>
          <w:color w:val="000000"/>
          <w:sz w:val="24"/>
          <w:szCs w:val="24"/>
        </w:rPr>
        <w:t xml:space="preserve"> </w:t>
      </w:r>
    </w:p>
    <w:p w:rsidR="00CE3195" w:rsidRDefault="00CE3195" w:rsidP="00CE3195">
      <w:pPr>
        <w:jc w:val="center"/>
        <w:rPr>
          <w:sz w:val="24"/>
          <w:szCs w:val="24"/>
        </w:rPr>
      </w:pPr>
      <w:r>
        <w:rPr>
          <w:noProof/>
          <w:sz w:val="24"/>
          <w:szCs w:val="24"/>
        </w:rPr>
        <w:drawing>
          <wp:inline distT="0" distB="0" distL="0" distR="0">
            <wp:extent cx="5142639" cy="2926080"/>
            <wp:effectExtent l="19050" t="0" r="861" b="0"/>
            <wp:docPr id="7" name="Picture 6" descr="show chan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how change.jpg"/>
                    <pic:cNvPicPr/>
                  </pic:nvPicPr>
                  <pic:blipFill>
                    <a:blip r:embed="rId63"/>
                    <a:stretch>
                      <a:fillRect/>
                    </a:stretch>
                  </pic:blipFill>
                  <pic:spPr>
                    <a:xfrm>
                      <a:off x="0" y="0"/>
                      <a:ext cx="5142639" cy="2926080"/>
                    </a:xfrm>
                    <a:prstGeom prst="rect">
                      <a:avLst/>
                    </a:prstGeom>
                  </pic:spPr>
                </pic:pic>
              </a:graphicData>
            </a:graphic>
          </wp:inline>
        </w:drawing>
      </w:r>
    </w:p>
    <w:p w:rsidR="00CE3195" w:rsidRDefault="00CE3195" w:rsidP="00CE3195">
      <w:pPr>
        <w:jc w:val="center"/>
      </w:pPr>
      <w:r>
        <w:t>Current Structural Conditions</w:t>
      </w:r>
    </w:p>
    <w:p w:rsidR="00DF4F3E" w:rsidRDefault="00DF4F3E" w:rsidP="00CE3195">
      <w:pPr>
        <w:jc w:val="center"/>
      </w:pPr>
    </w:p>
    <w:p w:rsidR="003069BE" w:rsidRDefault="003069BE" w:rsidP="003069BE">
      <w:pPr>
        <w:jc w:val="center"/>
      </w:pPr>
      <w:r>
        <w:rPr>
          <w:noProof/>
        </w:rPr>
        <w:drawing>
          <wp:inline distT="0" distB="0" distL="0" distR="0">
            <wp:extent cx="5165408" cy="2926080"/>
            <wp:effectExtent l="19050" t="0" r="0" b="0"/>
            <wp:docPr id="8" name="Picture 7" descr="show change with column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how change with columns.jpg"/>
                    <pic:cNvPicPr/>
                  </pic:nvPicPr>
                  <pic:blipFill>
                    <a:blip r:embed="rId64"/>
                    <a:stretch>
                      <a:fillRect/>
                    </a:stretch>
                  </pic:blipFill>
                  <pic:spPr>
                    <a:xfrm>
                      <a:off x="0" y="0"/>
                      <a:ext cx="5165408" cy="2926080"/>
                    </a:xfrm>
                    <a:prstGeom prst="rect">
                      <a:avLst/>
                    </a:prstGeom>
                  </pic:spPr>
                </pic:pic>
              </a:graphicData>
            </a:graphic>
          </wp:inline>
        </w:drawing>
      </w:r>
    </w:p>
    <w:p w:rsidR="003069BE" w:rsidRPr="00E372B4" w:rsidRDefault="003069BE" w:rsidP="003069BE">
      <w:pPr>
        <w:jc w:val="center"/>
        <w:rPr>
          <w:sz w:val="24"/>
          <w:szCs w:val="24"/>
        </w:rPr>
      </w:pPr>
      <w:r>
        <w:t>Proposed Structural Conditions</w:t>
      </w:r>
    </w:p>
    <w:p w:rsidR="002F1091" w:rsidRPr="002F1091" w:rsidRDefault="002F1091" w:rsidP="002F1091">
      <w:pPr>
        <w:rPr>
          <w:color w:val="000000"/>
          <w:sz w:val="24"/>
          <w:szCs w:val="24"/>
          <w:u w:val="single"/>
        </w:rPr>
      </w:pPr>
      <w:r>
        <w:rPr>
          <w:color w:val="000000"/>
          <w:sz w:val="24"/>
          <w:szCs w:val="24"/>
          <w:u w:val="single"/>
        </w:rPr>
        <w:lastRenderedPageBreak/>
        <w:t>Exterior Facade:</w:t>
      </w:r>
    </w:p>
    <w:p w:rsidR="002F1091" w:rsidRDefault="002F1091" w:rsidP="002F1091">
      <w:pPr>
        <w:rPr>
          <w:color w:val="000000"/>
          <w:sz w:val="24"/>
          <w:szCs w:val="24"/>
        </w:rPr>
      </w:pPr>
    </w:p>
    <w:p w:rsidR="002F1091" w:rsidRPr="002F1091" w:rsidRDefault="002F1091" w:rsidP="002F1091">
      <w:pPr>
        <w:rPr>
          <w:color w:val="000000"/>
          <w:sz w:val="24"/>
          <w:szCs w:val="24"/>
        </w:rPr>
      </w:pPr>
      <w:r w:rsidRPr="002F1091">
        <w:rPr>
          <w:color w:val="000000"/>
          <w:sz w:val="24"/>
          <w:szCs w:val="24"/>
        </w:rPr>
        <w:t xml:space="preserve">While looking at the systems for this structure one area that can be used to save costs is the exterior wall system. The use of a concrete masonry unit wall system in replace of the precast concrete panels will greatly reduce costs.  Since this building is not relatively tall, masonry units can easily be used for the exterior wall without adding much of an increase to the schedule. Masonry wall systems are substantially cheaper then precast concrete panels which also require having the cranes onsite following the superstructure completion. The masonry wall can begin soon after a steel erection section is complete and while the crane is still in use, to enclose the building as soon as possible. This is not the case with precast panels, as they cannot be installed until steel top-out. The proposed exterior masonry wall system </w:t>
      </w:r>
      <w:r w:rsidR="00726919">
        <w:rPr>
          <w:color w:val="000000"/>
          <w:sz w:val="24"/>
          <w:szCs w:val="24"/>
        </w:rPr>
        <w:t xml:space="preserve">also </w:t>
      </w:r>
      <w:r w:rsidRPr="002F1091">
        <w:rPr>
          <w:color w:val="000000"/>
          <w:sz w:val="24"/>
          <w:szCs w:val="24"/>
        </w:rPr>
        <w:t xml:space="preserve">works very well with the previously designated metal stud walls on the interior side the exterior wall system. </w:t>
      </w:r>
    </w:p>
    <w:p w:rsidR="003069BE" w:rsidRPr="00E372B4" w:rsidRDefault="003069BE" w:rsidP="002F1091">
      <w:pPr>
        <w:rPr>
          <w:sz w:val="24"/>
          <w:szCs w:val="24"/>
        </w:rPr>
      </w:pPr>
    </w:p>
    <w:p w:rsidR="00F171EC" w:rsidRDefault="00F171EC" w:rsidP="00BA11C6">
      <w:pPr>
        <w:jc w:val="center"/>
        <w:sectPr w:rsidR="00F171EC" w:rsidSect="00CE3195">
          <w:headerReference w:type="default" r:id="rId65"/>
          <w:headerReference w:type="first" r:id="rId66"/>
          <w:footerReference w:type="first" r:id="rId67"/>
          <w:pgSz w:w="12240" w:h="15840" w:code="1"/>
          <w:pgMar w:top="1440" w:right="1440" w:bottom="1440" w:left="1440" w:header="720" w:footer="720" w:gutter="0"/>
          <w:cols w:space="360"/>
          <w:noEndnote/>
          <w:docGrid w:linePitch="272"/>
        </w:sectPr>
      </w:pPr>
    </w:p>
    <w:p w:rsidR="00BA11C6" w:rsidRDefault="00BA11C6" w:rsidP="00BA11C6">
      <w:pPr>
        <w:jc w:val="center"/>
      </w:pPr>
      <w:r>
        <w:rPr>
          <w:noProof/>
        </w:rPr>
        <w:lastRenderedPageBreak/>
        <w:drawing>
          <wp:inline distT="0" distB="0" distL="0" distR="0">
            <wp:extent cx="1905000" cy="2695575"/>
            <wp:effectExtent l="0" t="0" r="0" b="0"/>
            <wp:docPr id="2" name="Picture 1" descr="http://www.countymaterials.com/f_photogallery/masonry/smBeauty/surelok/surelok_perspectiv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countymaterials.com/f_photogallery/masonry/smBeauty/surelok/surelok_perspective.gif"/>
                    <pic:cNvPicPr>
                      <a:picLocks noChangeAspect="1" noChangeArrowheads="1"/>
                    </pic:cNvPicPr>
                  </pic:nvPicPr>
                  <pic:blipFill>
                    <a:blip r:embed="rId68"/>
                    <a:srcRect/>
                    <a:stretch>
                      <a:fillRect/>
                    </a:stretch>
                  </pic:blipFill>
                  <pic:spPr bwMode="auto">
                    <a:xfrm>
                      <a:off x="0" y="0"/>
                      <a:ext cx="1905000" cy="2695575"/>
                    </a:xfrm>
                    <a:prstGeom prst="rect">
                      <a:avLst/>
                    </a:prstGeom>
                    <a:noFill/>
                    <a:ln w="9525">
                      <a:noFill/>
                      <a:miter lim="800000"/>
                      <a:headEnd/>
                      <a:tailEnd/>
                    </a:ln>
                  </pic:spPr>
                </pic:pic>
              </a:graphicData>
            </a:graphic>
          </wp:inline>
        </w:drawing>
      </w:r>
    </w:p>
    <w:p w:rsidR="00F171EC" w:rsidRDefault="00BA11C6" w:rsidP="00BA11C6">
      <w:pPr>
        <w:jc w:val="center"/>
      </w:pPr>
      <w:r>
        <w:t>Example of Current System</w:t>
      </w:r>
    </w:p>
    <w:p w:rsidR="000F2917" w:rsidRDefault="000F2917" w:rsidP="000F2917"/>
    <w:p w:rsidR="001C5451" w:rsidRDefault="00F171EC" w:rsidP="000F2917">
      <w:pPr>
        <w:rPr>
          <w:sz w:val="24"/>
          <w:szCs w:val="24"/>
        </w:rPr>
      </w:pPr>
      <w:r>
        <w:rPr>
          <w:noProof/>
        </w:rPr>
        <w:lastRenderedPageBreak/>
        <w:drawing>
          <wp:inline distT="0" distB="0" distL="0" distR="0">
            <wp:extent cx="2828925" cy="2695575"/>
            <wp:effectExtent l="19050" t="0" r="9525" b="0"/>
            <wp:docPr id="24" name="Picture 7" descr="http://frank.gadgetland.net/images/sections/dubois/durward_10_brickwor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frank.gadgetland.net/images/sections/dubois/durward_10_brickwork.jpg"/>
                    <pic:cNvPicPr>
                      <a:picLocks noChangeAspect="1" noChangeArrowheads="1"/>
                    </pic:cNvPicPr>
                  </pic:nvPicPr>
                  <pic:blipFill>
                    <a:blip r:embed="rId69"/>
                    <a:srcRect r="21290"/>
                    <a:stretch>
                      <a:fillRect/>
                    </a:stretch>
                  </pic:blipFill>
                  <pic:spPr bwMode="auto">
                    <a:xfrm>
                      <a:off x="0" y="0"/>
                      <a:ext cx="2828925" cy="2695575"/>
                    </a:xfrm>
                    <a:prstGeom prst="rect">
                      <a:avLst/>
                    </a:prstGeom>
                    <a:noFill/>
                    <a:ln w="9525">
                      <a:noFill/>
                      <a:miter lim="800000"/>
                      <a:headEnd/>
                      <a:tailEnd/>
                    </a:ln>
                  </pic:spPr>
                </pic:pic>
              </a:graphicData>
            </a:graphic>
          </wp:inline>
        </w:drawing>
      </w:r>
    </w:p>
    <w:p w:rsidR="00F171EC" w:rsidRDefault="00F171EC" w:rsidP="00F171EC">
      <w:pPr>
        <w:jc w:val="center"/>
      </w:pPr>
      <w:r>
        <w:rPr>
          <w:sz w:val="24"/>
          <w:szCs w:val="24"/>
        </w:rPr>
        <w:t>T</w:t>
      </w:r>
      <w:r>
        <w:t>raditional Brick Construction</w:t>
      </w:r>
    </w:p>
    <w:p w:rsidR="00F84255" w:rsidRDefault="00F84255" w:rsidP="00F84255">
      <w:pPr>
        <w:ind w:right="-270" w:firstLine="720"/>
        <w:jc w:val="center"/>
        <w:sectPr w:rsidR="00F84255" w:rsidSect="00F171EC">
          <w:type w:val="continuous"/>
          <w:pgSz w:w="12240" w:h="15840" w:code="1"/>
          <w:pgMar w:top="1440" w:right="1440" w:bottom="1440" w:left="1440" w:header="720" w:footer="720" w:gutter="0"/>
          <w:cols w:num="2" w:space="360"/>
          <w:noEndnote/>
          <w:docGrid w:linePitch="272"/>
        </w:sectPr>
      </w:pPr>
    </w:p>
    <w:p w:rsidR="00F84255" w:rsidRDefault="00F84255" w:rsidP="00F84255">
      <w:pPr>
        <w:ind w:right="-270" w:firstLine="720"/>
        <w:jc w:val="center"/>
      </w:pPr>
      <w:r>
        <w:rPr>
          <w:noProof/>
        </w:rPr>
        <w:lastRenderedPageBreak/>
        <w:drawing>
          <wp:inline distT="0" distB="0" distL="0" distR="0">
            <wp:extent cx="4743450" cy="2612603"/>
            <wp:effectExtent l="19050" t="0" r="0" b="0"/>
            <wp:docPr id="12"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70"/>
                    <a:srcRect r="1287" b="1667"/>
                    <a:stretch>
                      <a:fillRect/>
                    </a:stretch>
                  </pic:blipFill>
                  <pic:spPr bwMode="auto">
                    <a:xfrm>
                      <a:off x="0" y="0"/>
                      <a:ext cx="4743450" cy="2612603"/>
                    </a:xfrm>
                    <a:prstGeom prst="rect">
                      <a:avLst/>
                    </a:prstGeom>
                    <a:noFill/>
                    <a:ln w="9525">
                      <a:noFill/>
                      <a:miter lim="800000"/>
                      <a:headEnd/>
                      <a:tailEnd/>
                    </a:ln>
                  </pic:spPr>
                </pic:pic>
              </a:graphicData>
            </a:graphic>
          </wp:inline>
        </w:drawing>
      </w:r>
    </w:p>
    <w:p w:rsidR="00F84255" w:rsidRDefault="00F84255" w:rsidP="00F84255">
      <w:pPr>
        <w:ind w:right="-270" w:firstLine="720"/>
        <w:jc w:val="center"/>
        <w:sectPr w:rsidR="00F84255" w:rsidSect="00F84255">
          <w:type w:val="continuous"/>
          <w:pgSz w:w="12240" w:h="15840" w:code="1"/>
          <w:pgMar w:top="1440" w:right="1440" w:bottom="1440" w:left="1440" w:header="720" w:footer="720" w:gutter="0"/>
          <w:cols w:space="360"/>
          <w:noEndnote/>
          <w:docGrid w:linePitch="272"/>
        </w:sectPr>
      </w:pPr>
      <w:r>
        <w:t>Cost Comparison Chart of Different Assemblies</w:t>
      </w:r>
    </w:p>
    <w:p w:rsidR="000F2917" w:rsidRPr="00F171EC" w:rsidRDefault="000F2917" w:rsidP="00F84255"/>
    <w:sectPr w:rsidR="000F2917" w:rsidRPr="00F171EC" w:rsidSect="00F171EC">
      <w:type w:val="continuous"/>
      <w:pgSz w:w="12240" w:h="15840" w:code="1"/>
      <w:pgMar w:top="1440" w:right="1440" w:bottom="1440" w:left="1440" w:header="720" w:footer="720" w:gutter="0"/>
      <w:cols w:num="2" w:space="360"/>
      <w:noEndnote/>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84255" w:rsidRDefault="00F84255" w:rsidP="00595A7F">
      <w:r>
        <w:separator/>
      </w:r>
    </w:p>
  </w:endnote>
  <w:endnote w:type="continuationSeparator" w:id="1">
    <w:p w:rsidR="00F84255" w:rsidRDefault="00F84255" w:rsidP="00595A7F">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TimesNewRomanPS">
    <w:altName w:val="Courier New"/>
    <w:charset w:val="00"/>
    <w:family w:val="auto"/>
    <w:pitch w:val="variable"/>
    <w:sig w:usb0="03000000" w:usb1="00000000" w:usb2="00000000" w:usb3="00000000" w:csb0="00000001" w:csb1="00000000"/>
  </w:font>
  <w:font w:name="Times">
    <w:panose1 w:val="02020603050405020304"/>
    <w:charset w:val="00"/>
    <w:family w:val="roman"/>
    <w:pitch w:val="variable"/>
    <w:sig w:usb0="20002A87" w:usb1="80000000" w:usb2="00000008" w:usb3="00000000" w:csb0="000001FF" w:csb1="00000000"/>
  </w:font>
  <w:font w:name="Courier">
    <w:altName w:val="Courier New"/>
    <w:panose1 w:val="02070409020205020404"/>
    <w:charset w:val="00"/>
    <w:family w:val="modern"/>
    <w:notTrueType/>
    <w:pitch w:val="fixed"/>
    <w:sig w:usb0="00000003" w:usb1="00000000" w:usb2="00000000" w:usb3="00000000" w:csb0="00000001"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 w:name="Cambria Math">
    <w:panose1 w:val="02040503050406030204"/>
    <w:charset w:val="00"/>
    <w:family w:val="roman"/>
    <w:pitch w:val="variable"/>
    <w:sig w:usb0="A00002EF" w:usb1="420020E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84255" w:rsidRDefault="00F84255">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84255" w:rsidRDefault="00F84255">
    <w:pPr>
      <w:pStyle w:val="Footer"/>
      <w:pBdr>
        <w:top w:val="single" w:sz="4" w:space="1" w:color="D9D9D9" w:themeColor="background1" w:themeShade="D9"/>
      </w:pBdr>
      <w:jc w:val="right"/>
    </w:pPr>
    <w:r>
      <w:t>II.A</w:t>
    </w:r>
    <w:proofErr w:type="gramStart"/>
    <w:r>
      <w:t>.</w:t>
    </w:r>
    <w:proofErr w:type="gramEnd"/>
    <w:sdt>
      <w:sdtPr>
        <w:id w:val="775274496"/>
        <w:docPartObj>
          <w:docPartGallery w:val="Page Numbers (Bottom of Page)"/>
          <w:docPartUnique/>
        </w:docPartObj>
      </w:sdtPr>
      <w:sdtEndPr>
        <w:rPr>
          <w:color w:val="7F7F7F" w:themeColor="background1" w:themeShade="7F"/>
          <w:spacing w:val="60"/>
        </w:rPr>
      </w:sdtEndPr>
      <w:sdtContent>
        <w:fldSimple w:instr=" PAGE   \* MERGEFORMAT ">
          <w:r w:rsidR="00C75A81">
            <w:rPr>
              <w:noProof/>
            </w:rPr>
            <w:t>3</w:t>
          </w:r>
        </w:fldSimple>
        <w:r>
          <w:t xml:space="preserve"> | </w:t>
        </w:r>
        <w:r>
          <w:rPr>
            <w:color w:val="7F7F7F" w:themeColor="background1" w:themeShade="7F"/>
            <w:spacing w:val="60"/>
          </w:rPr>
          <w:t>Page</w:t>
        </w:r>
      </w:sdtContent>
    </w:sdt>
  </w:p>
  <w:p w:rsidR="00F84255" w:rsidRDefault="00F84255">
    <w:pPr>
      <w:pStyle w:val="Foo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75274497"/>
      <w:docPartObj>
        <w:docPartGallery w:val="Page Numbers (Bottom of Page)"/>
        <w:docPartUnique/>
      </w:docPartObj>
    </w:sdtPr>
    <w:sdtEndPr>
      <w:rPr>
        <w:color w:val="7F7F7F" w:themeColor="background1" w:themeShade="7F"/>
        <w:spacing w:val="60"/>
      </w:rPr>
    </w:sdtEndPr>
    <w:sdtContent>
      <w:p w:rsidR="00F84255" w:rsidRDefault="00EF4A7C" w:rsidP="0009671D">
        <w:pPr>
          <w:pStyle w:val="Footer"/>
          <w:pBdr>
            <w:top w:val="single" w:sz="4" w:space="1" w:color="D9D9D9" w:themeColor="background1" w:themeShade="D9"/>
          </w:pBdr>
          <w:ind w:right="-252"/>
          <w:jc w:val="right"/>
        </w:pPr>
        <w:r>
          <w:rPr>
            <w:noProof/>
          </w:rPr>
          <w:pict>
            <v:rect id="_x0000_s2108" style="position:absolute;left:0;text-align:left;margin-left:554pt;margin-top:459.4pt;width:57.2pt;height:222.4pt;z-index:-251593728;mso-width-percent:400;mso-position-horizontal-relative:page;mso-position-vertical-relative:margin;mso-width-percent:400;v-text-anchor:bottom" o:regroupid="3" o:allowincell="f" filled="f" fillcolor="white [3212]" stroked="f" strokecolor="white [3212]" strokeweight="1pt">
              <v:fill opacity="52429f"/>
              <v:shadow color="#d8d8d8 [2732]" offset="3pt,3pt" offset2="2pt,2pt"/>
              <v:textbox style="layout-flow:vertical;mso-layout-flow-alt:bottom-to-top;mso-next-textbox:#_x0000_s2108" inset="28.8pt,14.4pt,14.4pt,14.4pt">
                <w:txbxContent>
                  <w:p w:rsidR="00F84255" w:rsidRDefault="00F84255" w:rsidP="0009671D">
                    <w:pPr>
                      <w:pStyle w:val="NoSpacing"/>
                      <w:spacing w:line="360" w:lineRule="auto"/>
                      <w:rPr>
                        <w:color w:val="FFFFFF" w:themeColor="background1"/>
                      </w:rPr>
                    </w:pPr>
                  </w:p>
                  <w:p w:rsidR="00F84255" w:rsidRDefault="00F84255" w:rsidP="0009671D">
                    <w:pPr>
                      <w:pStyle w:val="NoSpacing"/>
                      <w:spacing w:line="360" w:lineRule="auto"/>
                      <w:rPr>
                        <w:color w:val="FFFFFF" w:themeColor="background1"/>
                      </w:rPr>
                    </w:pPr>
                  </w:p>
                  <w:p w:rsidR="00F84255" w:rsidRPr="0009671D" w:rsidRDefault="00F84255" w:rsidP="0009671D">
                    <w:pPr>
                      <w:pStyle w:val="NoSpacing"/>
                      <w:jc w:val="right"/>
                      <w:rPr>
                        <w:rFonts w:asciiTheme="majorHAnsi" w:eastAsiaTheme="majorEastAsia" w:hAnsiTheme="majorHAnsi" w:cstheme="majorBidi"/>
                        <w:color w:val="FFFFFF" w:themeColor="background1"/>
                        <w:sz w:val="44"/>
                        <w:szCs w:val="44"/>
                      </w:rPr>
                    </w:pPr>
                  </w:p>
                </w:txbxContent>
              </v:textbox>
              <w10:wrap anchorx="page" anchory="margin"/>
            </v:rect>
          </w:pict>
        </w:r>
        <w:r w:rsidR="00F84255">
          <w:t>II.A</w:t>
        </w:r>
        <w:proofErr w:type="gramStart"/>
        <w:r w:rsidR="00F84255">
          <w:t>.</w:t>
        </w:r>
        <w:proofErr w:type="gramEnd"/>
        <w:r>
          <w:fldChar w:fldCharType="begin"/>
        </w:r>
        <w:r>
          <w:instrText xml:space="preserve"> PAGE   \* MERGEFORMAT </w:instrText>
        </w:r>
        <w:r>
          <w:fldChar w:fldCharType="separate"/>
        </w:r>
        <w:r w:rsidR="00F84255">
          <w:rPr>
            <w:noProof/>
          </w:rPr>
          <w:t>1</w:t>
        </w:r>
        <w:r>
          <w:fldChar w:fldCharType="end"/>
        </w:r>
        <w:r w:rsidR="00F84255">
          <w:t xml:space="preserve"> | </w:t>
        </w:r>
        <w:r w:rsidR="00F84255">
          <w:rPr>
            <w:color w:val="7F7F7F" w:themeColor="background1" w:themeShade="7F"/>
            <w:spacing w:val="60"/>
          </w:rPr>
          <w:t>Page</w:t>
        </w:r>
      </w:p>
    </w:sdtContent>
  </w:sdt>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75274498"/>
      <w:docPartObj>
        <w:docPartGallery w:val="Page Numbers (Bottom of Page)"/>
        <w:docPartUnique/>
      </w:docPartObj>
    </w:sdtPr>
    <w:sdtEndPr>
      <w:rPr>
        <w:color w:val="7F7F7F" w:themeColor="background1" w:themeShade="7F"/>
        <w:spacing w:val="60"/>
      </w:rPr>
    </w:sdtEndPr>
    <w:sdtContent>
      <w:p w:rsidR="00F84255" w:rsidRDefault="00EF4A7C" w:rsidP="0009671D">
        <w:pPr>
          <w:pStyle w:val="Footer"/>
          <w:pBdr>
            <w:top w:val="single" w:sz="4" w:space="1" w:color="D9D9D9" w:themeColor="background1" w:themeShade="D9"/>
          </w:pBdr>
          <w:ind w:right="-252"/>
          <w:jc w:val="right"/>
        </w:pPr>
        <w:r>
          <w:rPr>
            <w:noProof/>
          </w:rPr>
          <w:pict>
            <v:rect id="_x0000_s2153" style="position:absolute;left:0;text-align:left;margin-left:554pt;margin-top:459.4pt;width:57.2pt;height:222.4pt;z-index:-251568128;mso-width-percent:400;mso-position-horizontal-relative:page;mso-position-vertical-relative:margin;mso-width-percent:400;v-text-anchor:bottom" o:allowincell="f" filled="f" fillcolor="white [3212]" stroked="f" strokecolor="white [3212]" strokeweight="1pt">
              <v:fill opacity="52429f"/>
              <v:shadow color="#d8d8d8 [2732]" offset="3pt,3pt" offset2="2pt,2pt"/>
              <v:textbox style="layout-flow:vertical;mso-layout-flow-alt:bottom-to-top;mso-next-textbox:#_x0000_s2153" inset="28.8pt,14.4pt,14.4pt,14.4pt">
                <w:txbxContent>
                  <w:p w:rsidR="00F84255" w:rsidRDefault="00F84255" w:rsidP="0009671D">
                    <w:pPr>
                      <w:pStyle w:val="NoSpacing"/>
                      <w:spacing w:line="360" w:lineRule="auto"/>
                      <w:rPr>
                        <w:color w:val="FFFFFF" w:themeColor="background1"/>
                      </w:rPr>
                    </w:pPr>
                  </w:p>
                  <w:p w:rsidR="00F84255" w:rsidRDefault="00F84255" w:rsidP="0009671D">
                    <w:pPr>
                      <w:pStyle w:val="NoSpacing"/>
                      <w:spacing w:line="360" w:lineRule="auto"/>
                      <w:rPr>
                        <w:color w:val="FFFFFF" w:themeColor="background1"/>
                      </w:rPr>
                    </w:pPr>
                  </w:p>
                  <w:p w:rsidR="00F84255" w:rsidRPr="0009671D" w:rsidRDefault="00F84255" w:rsidP="0009671D">
                    <w:pPr>
                      <w:pStyle w:val="NoSpacing"/>
                      <w:jc w:val="right"/>
                      <w:rPr>
                        <w:rFonts w:asciiTheme="majorHAnsi" w:eastAsiaTheme="majorEastAsia" w:hAnsiTheme="majorHAnsi" w:cstheme="majorBidi"/>
                        <w:color w:val="FFFFFF" w:themeColor="background1"/>
                        <w:sz w:val="44"/>
                        <w:szCs w:val="44"/>
                      </w:rPr>
                    </w:pPr>
                  </w:p>
                </w:txbxContent>
              </v:textbox>
              <w10:wrap anchorx="page" anchory="margin"/>
            </v:rect>
          </w:pict>
        </w:r>
        <w:r w:rsidR="00F84255">
          <w:t>II.A</w:t>
        </w:r>
        <w:proofErr w:type="gramStart"/>
        <w:r w:rsidR="00F84255">
          <w:t>.</w:t>
        </w:r>
        <w:proofErr w:type="gramEnd"/>
        <w:r>
          <w:fldChar w:fldCharType="begin"/>
        </w:r>
        <w:r>
          <w:instrText xml:space="preserve"> PAGE   \* MERGEFORMAT </w:instrText>
        </w:r>
        <w:r>
          <w:fldChar w:fldCharType="separate"/>
        </w:r>
        <w:r w:rsidR="00F84255">
          <w:rPr>
            <w:noProof/>
          </w:rPr>
          <w:t>2</w:t>
        </w:r>
        <w:r>
          <w:fldChar w:fldCharType="end"/>
        </w:r>
        <w:r w:rsidR="00F84255">
          <w:t xml:space="preserve"> | </w:t>
        </w:r>
        <w:r w:rsidR="00F84255">
          <w:rPr>
            <w:color w:val="7F7F7F" w:themeColor="background1" w:themeShade="7F"/>
            <w:spacing w:val="60"/>
          </w:rPr>
          <w:t>Page</w:t>
        </w:r>
      </w:p>
    </w:sdtContent>
  </w:sdt>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75274499"/>
      <w:docPartObj>
        <w:docPartGallery w:val="Page Numbers (Bottom of Page)"/>
        <w:docPartUnique/>
      </w:docPartObj>
    </w:sdtPr>
    <w:sdtEndPr>
      <w:rPr>
        <w:color w:val="7F7F7F" w:themeColor="background1" w:themeShade="7F"/>
        <w:spacing w:val="60"/>
      </w:rPr>
    </w:sdtEndPr>
    <w:sdtContent>
      <w:p w:rsidR="00F84255" w:rsidRDefault="00EF4A7C" w:rsidP="0009671D">
        <w:pPr>
          <w:pStyle w:val="Footer"/>
          <w:pBdr>
            <w:top w:val="single" w:sz="4" w:space="1" w:color="D9D9D9" w:themeColor="background1" w:themeShade="D9"/>
          </w:pBdr>
          <w:ind w:right="-252"/>
          <w:jc w:val="right"/>
        </w:pPr>
        <w:r>
          <w:rPr>
            <w:noProof/>
          </w:rPr>
          <w:pict>
            <v:rect id="_x0000_s2169" style="position:absolute;left:0;text-align:left;margin-left:554pt;margin-top:459.4pt;width:57.2pt;height:222.4pt;z-index:-251553792;mso-width-percent:400;mso-position-horizontal-relative:page;mso-position-vertical-relative:margin;mso-width-percent:400;v-text-anchor:bottom" o:allowincell="f" filled="f" fillcolor="white [3212]" stroked="f" strokecolor="white [3212]" strokeweight="1pt">
              <v:fill opacity="52429f"/>
              <v:shadow color="#d8d8d8 [2732]" offset="3pt,3pt" offset2="2pt,2pt"/>
              <v:textbox style="layout-flow:vertical;mso-layout-flow-alt:bottom-to-top;mso-next-textbox:#_x0000_s2169" inset="28.8pt,14.4pt,14.4pt,14.4pt">
                <w:txbxContent>
                  <w:p w:rsidR="00F84255" w:rsidRDefault="00F84255" w:rsidP="0009671D">
                    <w:pPr>
                      <w:pStyle w:val="NoSpacing"/>
                      <w:spacing w:line="360" w:lineRule="auto"/>
                      <w:rPr>
                        <w:color w:val="FFFFFF" w:themeColor="background1"/>
                      </w:rPr>
                    </w:pPr>
                  </w:p>
                  <w:p w:rsidR="00F84255" w:rsidRDefault="00F84255" w:rsidP="0009671D">
                    <w:pPr>
                      <w:pStyle w:val="NoSpacing"/>
                      <w:spacing w:line="360" w:lineRule="auto"/>
                      <w:rPr>
                        <w:color w:val="FFFFFF" w:themeColor="background1"/>
                      </w:rPr>
                    </w:pPr>
                  </w:p>
                  <w:p w:rsidR="00F84255" w:rsidRPr="0009671D" w:rsidRDefault="00F84255" w:rsidP="0009671D">
                    <w:pPr>
                      <w:pStyle w:val="NoSpacing"/>
                      <w:jc w:val="right"/>
                      <w:rPr>
                        <w:rFonts w:asciiTheme="majorHAnsi" w:eastAsiaTheme="majorEastAsia" w:hAnsiTheme="majorHAnsi" w:cstheme="majorBidi"/>
                        <w:color w:val="FFFFFF" w:themeColor="background1"/>
                        <w:sz w:val="44"/>
                        <w:szCs w:val="44"/>
                      </w:rPr>
                    </w:pPr>
                  </w:p>
                </w:txbxContent>
              </v:textbox>
              <w10:wrap anchorx="page" anchory="margin"/>
            </v:rect>
          </w:pict>
        </w:r>
        <w:r w:rsidR="00F84255">
          <w:t>II.A</w:t>
        </w:r>
        <w:proofErr w:type="gramStart"/>
        <w:r w:rsidR="00F84255">
          <w:t>.</w:t>
        </w:r>
        <w:proofErr w:type="gramEnd"/>
        <w:r>
          <w:fldChar w:fldCharType="begin"/>
        </w:r>
        <w:r>
          <w:instrText xml:space="preserve"> PAGE   \* MERGEFORMAT </w:instrText>
        </w:r>
        <w:r>
          <w:fldChar w:fldCharType="separate"/>
        </w:r>
        <w:r w:rsidR="00F84255">
          <w:rPr>
            <w:noProof/>
          </w:rPr>
          <w:t>2</w:t>
        </w:r>
        <w:r>
          <w:fldChar w:fldCharType="end"/>
        </w:r>
        <w:r w:rsidR="00F84255">
          <w:t xml:space="preserve"> | </w:t>
        </w:r>
        <w:r w:rsidR="00F84255">
          <w:rPr>
            <w:color w:val="7F7F7F" w:themeColor="background1" w:themeShade="7F"/>
            <w:spacing w:val="60"/>
          </w:rPr>
          <w:t>Page</w:t>
        </w:r>
      </w:p>
    </w:sdtContent>
  </w:sdt>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75274500"/>
      <w:docPartObj>
        <w:docPartGallery w:val="Page Numbers (Bottom of Page)"/>
        <w:docPartUnique/>
      </w:docPartObj>
    </w:sdtPr>
    <w:sdtEndPr>
      <w:rPr>
        <w:color w:val="7F7F7F" w:themeColor="background1" w:themeShade="7F"/>
        <w:spacing w:val="60"/>
      </w:rPr>
    </w:sdtEndPr>
    <w:sdtContent>
      <w:p w:rsidR="00F84255" w:rsidRDefault="00EF4A7C" w:rsidP="00442E40">
        <w:pPr>
          <w:pStyle w:val="Footer"/>
          <w:pBdr>
            <w:top w:val="single" w:sz="4" w:space="1" w:color="D9D9D9" w:themeColor="background1" w:themeShade="D9"/>
          </w:pBdr>
          <w:ind w:right="-252"/>
          <w:jc w:val="right"/>
          <w:rPr>
            <w:color w:val="7F7F7F" w:themeColor="background1" w:themeShade="7F"/>
            <w:spacing w:val="60"/>
          </w:rPr>
        </w:pPr>
        <w:r w:rsidRPr="00EF4A7C">
          <w:rPr>
            <w:noProof/>
          </w:rPr>
          <w:pict>
            <v:rect id="_x0000_s2117" style="position:absolute;left:0;text-align:left;margin-left:553.75pt;margin-top:460.05pt;width:57.2pt;height:222.35pt;z-index:-251589632;mso-width-percent:400;mso-position-horizontal-relative:page;mso-position-vertical-relative:margin;mso-width-percent:400;v-text-anchor:bottom" o:regroupid="5" o:allowincell="f" filled="f" fillcolor="white [3212]" stroked="f" strokecolor="white [3212]" strokeweight="1pt">
              <v:fill opacity="52429f"/>
              <v:shadow color="#d8d8d8 [2732]" offset="3pt,3pt" offset2="2pt,2pt"/>
              <v:textbox style="layout-flow:vertical;mso-layout-flow-alt:bottom-to-top;mso-next-textbox:#_x0000_s2117" inset="28.8pt,14.4pt,14.4pt,14.4pt">
                <w:txbxContent>
                  <w:p w:rsidR="00F84255" w:rsidRDefault="00F84255" w:rsidP="00442E40">
                    <w:pPr>
                      <w:pStyle w:val="NoSpacing"/>
                      <w:spacing w:line="360" w:lineRule="auto"/>
                      <w:rPr>
                        <w:color w:val="FFFFFF" w:themeColor="background1"/>
                      </w:rPr>
                    </w:pPr>
                  </w:p>
                  <w:p w:rsidR="00F84255" w:rsidRDefault="00F84255" w:rsidP="00442E40">
                    <w:pPr>
                      <w:pStyle w:val="NoSpacing"/>
                      <w:spacing w:line="360" w:lineRule="auto"/>
                      <w:rPr>
                        <w:color w:val="FFFFFF" w:themeColor="background1"/>
                      </w:rPr>
                    </w:pPr>
                  </w:p>
                  <w:p w:rsidR="00F84255" w:rsidRPr="0009671D" w:rsidRDefault="00F84255" w:rsidP="00442E40">
                    <w:pPr>
                      <w:pStyle w:val="NoSpacing"/>
                      <w:jc w:val="right"/>
                      <w:rPr>
                        <w:rFonts w:asciiTheme="majorHAnsi" w:eastAsiaTheme="majorEastAsia" w:hAnsiTheme="majorHAnsi" w:cstheme="majorBidi"/>
                        <w:color w:val="FFFFFF" w:themeColor="background1"/>
                        <w:sz w:val="44"/>
                        <w:szCs w:val="44"/>
                      </w:rPr>
                    </w:pPr>
                  </w:p>
                </w:txbxContent>
              </v:textbox>
              <w10:wrap anchorx="page" anchory="margin"/>
            </v:rect>
          </w:pict>
        </w:r>
        <w:r w:rsidR="00F84255">
          <w:t>II.B</w:t>
        </w:r>
        <w:proofErr w:type="gramStart"/>
        <w:r w:rsidR="00F84255">
          <w:t>.</w:t>
        </w:r>
        <w:proofErr w:type="gramEnd"/>
        <w:r>
          <w:fldChar w:fldCharType="begin"/>
        </w:r>
        <w:r>
          <w:instrText xml:space="preserve"> PAGE   \* MERGEFORMAT </w:instrText>
        </w:r>
        <w:r>
          <w:fldChar w:fldCharType="separate"/>
        </w:r>
        <w:r w:rsidR="00C75A81">
          <w:rPr>
            <w:noProof/>
          </w:rPr>
          <w:t>13</w:t>
        </w:r>
        <w:r>
          <w:fldChar w:fldCharType="end"/>
        </w:r>
        <w:r w:rsidR="00F84255">
          <w:t xml:space="preserve"> | </w:t>
        </w:r>
        <w:r w:rsidR="00F84255">
          <w:rPr>
            <w:color w:val="7F7F7F" w:themeColor="background1" w:themeShade="7F"/>
            <w:spacing w:val="60"/>
          </w:rPr>
          <w:t>Page</w:t>
        </w:r>
      </w:p>
    </w:sdtContent>
  </w:sdt>
  <w:p w:rsidR="00F84255" w:rsidRDefault="00F84255">
    <w:pPr>
      <w:pStyle w:val="Footer"/>
    </w:pP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75274501"/>
      <w:docPartObj>
        <w:docPartGallery w:val="Page Numbers (Bottom of Page)"/>
        <w:docPartUnique/>
      </w:docPartObj>
    </w:sdtPr>
    <w:sdtEndPr>
      <w:rPr>
        <w:color w:val="7F7F7F" w:themeColor="background1" w:themeShade="7F"/>
        <w:spacing w:val="60"/>
      </w:rPr>
    </w:sdtEndPr>
    <w:sdtContent>
      <w:p w:rsidR="00F84255" w:rsidRDefault="00EF4A7C" w:rsidP="0009671D">
        <w:pPr>
          <w:pStyle w:val="Footer"/>
          <w:pBdr>
            <w:top w:val="single" w:sz="4" w:space="1" w:color="D9D9D9" w:themeColor="background1" w:themeShade="D9"/>
          </w:pBdr>
          <w:ind w:right="-252"/>
          <w:jc w:val="right"/>
        </w:pPr>
        <w:r>
          <w:rPr>
            <w:noProof/>
          </w:rPr>
          <w:pict>
            <v:rect id="_x0000_s2099" style="position:absolute;left:0;text-align:left;margin-left:554pt;margin-top:459.4pt;width:57.2pt;height:222.4pt;z-index:-251597824;mso-width-percent:400;mso-position-horizontal-relative:page;mso-position-vertical-relative:margin;mso-width-percent:400;v-text-anchor:bottom" o:regroupid="1" o:allowincell="f" filled="f" fillcolor="white [3212]" stroked="f" strokecolor="white [3212]" strokeweight="1pt">
              <v:fill opacity="52429f"/>
              <v:shadow color="#d8d8d8 [2732]" offset="3pt,3pt" offset2="2pt,2pt"/>
              <v:textbox style="layout-flow:vertical;mso-layout-flow-alt:bottom-to-top;mso-next-textbox:#_x0000_s2099" inset="28.8pt,14.4pt,14.4pt,14.4pt">
                <w:txbxContent>
                  <w:p w:rsidR="00F84255" w:rsidRDefault="00F84255" w:rsidP="0009671D">
                    <w:pPr>
                      <w:pStyle w:val="NoSpacing"/>
                      <w:spacing w:line="360" w:lineRule="auto"/>
                      <w:rPr>
                        <w:color w:val="FFFFFF" w:themeColor="background1"/>
                      </w:rPr>
                    </w:pPr>
                  </w:p>
                  <w:p w:rsidR="00F84255" w:rsidRDefault="00F84255" w:rsidP="0009671D">
                    <w:pPr>
                      <w:pStyle w:val="NoSpacing"/>
                      <w:spacing w:line="360" w:lineRule="auto"/>
                      <w:rPr>
                        <w:color w:val="FFFFFF" w:themeColor="background1"/>
                      </w:rPr>
                    </w:pPr>
                  </w:p>
                  <w:p w:rsidR="00F84255" w:rsidRPr="0009671D" w:rsidRDefault="00F84255" w:rsidP="0009671D">
                    <w:pPr>
                      <w:pStyle w:val="NoSpacing"/>
                      <w:jc w:val="right"/>
                      <w:rPr>
                        <w:rFonts w:asciiTheme="majorHAnsi" w:eastAsiaTheme="majorEastAsia" w:hAnsiTheme="majorHAnsi" w:cstheme="majorBidi"/>
                        <w:color w:val="FFFFFF" w:themeColor="background1"/>
                        <w:sz w:val="44"/>
                        <w:szCs w:val="44"/>
                      </w:rPr>
                    </w:pPr>
                  </w:p>
                </w:txbxContent>
              </v:textbox>
              <w10:wrap anchorx="page" anchory="margin"/>
            </v:rect>
          </w:pict>
        </w:r>
        <w:r w:rsidR="00F84255">
          <w:t>II.B</w:t>
        </w:r>
        <w:proofErr w:type="gramStart"/>
        <w:r w:rsidR="00F84255">
          <w:t>.</w:t>
        </w:r>
        <w:proofErr w:type="gramEnd"/>
        <w:r>
          <w:fldChar w:fldCharType="begin"/>
        </w:r>
        <w:r>
          <w:instrText xml:space="preserve"> PAGE   \* MERGEFORMAT </w:instrText>
        </w:r>
        <w:r>
          <w:fldChar w:fldCharType="separate"/>
        </w:r>
        <w:r w:rsidR="00C75A81">
          <w:rPr>
            <w:noProof/>
          </w:rPr>
          <w:t>11</w:t>
        </w:r>
        <w:r>
          <w:fldChar w:fldCharType="end"/>
        </w:r>
        <w:r w:rsidR="00F84255">
          <w:t xml:space="preserve"> | </w:t>
        </w:r>
        <w:r w:rsidR="00F84255">
          <w:rPr>
            <w:color w:val="7F7F7F" w:themeColor="background1" w:themeShade="7F"/>
            <w:spacing w:val="60"/>
          </w:rPr>
          <w:t>Page</w:t>
        </w:r>
      </w:p>
    </w:sdtContent>
  </w:sdt>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84101797"/>
      <w:docPartObj>
        <w:docPartGallery w:val="Page Numbers (Bottom of Page)"/>
        <w:docPartUnique/>
      </w:docPartObj>
    </w:sdtPr>
    <w:sdtEndPr>
      <w:rPr>
        <w:color w:val="7F7F7F" w:themeColor="background1" w:themeShade="7F"/>
        <w:spacing w:val="60"/>
      </w:rPr>
    </w:sdtEndPr>
    <w:sdtContent>
      <w:p w:rsidR="00F84255" w:rsidRDefault="00EF4A7C" w:rsidP="0009671D">
        <w:pPr>
          <w:pStyle w:val="Footer"/>
          <w:pBdr>
            <w:top w:val="single" w:sz="4" w:space="1" w:color="D9D9D9" w:themeColor="background1" w:themeShade="D9"/>
          </w:pBdr>
          <w:ind w:right="-252"/>
          <w:jc w:val="right"/>
        </w:pPr>
        <w:r>
          <w:rPr>
            <w:noProof/>
          </w:rPr>
          <w:pict>
            <v:rect id="_x0000_s2127" style="position:absolute;left:0;text-align:left;margin-left:554pt;margin-top:459.4pt;width:57.2pt;height:222.4pt;z-index:-251585536;mso-width-percent:400;mso-position-horizontal-relative:page;mso-position-vertical-relative:margin;mso-width-percent:400;v-text-anchor:bottom" o:regroupid="7" o:allowincell="f" filled="f" fillcolor="white [3212]" stroked="f" strokecolor="white [3212]" strokeweight="1pt">
              <v:fill opacity="52429f"/>
              <v:shadow color="#d8d8d8 [2732]" offset="3pt,3pt" offset2="2pt,2pt"/>
              <v:textbox style="layout-flow:vertical;mso-layout-flow-alt:bottom-to-top;mso-next-textbox:#_x0000_s2127" inset="28.8pt,14.4pt,14.4pt,14.4pt">
                <w:txbxContent>
                  <w:p w:rsidR="00F84255" w:rsidRDefault="00F84255" w:rsidP="0009671D">
                    <w:pPr>
                      <w:pStyle w:val="NoSpacing"/>
                      <w:spacing w:line="360" w:lineRule="auto"/>
                      <w:rPr>
                        <w:color w:val="FFFFFF" w:themeColor="background1"/>
                      </w:rPr>
                    </w:pPr>
                  </w:p>
                  <w:p w:rsidR="00F84255" w:rsidRDefault="00F84255" w:rsidP="0009671D">
                    <w:pPr>
                      <w:pStyle w:val="NoSpacing"/>
                      <w:spacing w:line="360" w:lineRule="auto"/>
                      <w:rPr>
                        <w:color w:val="FFFFFF" w:themeColor="background1"/>
                      </w:rPr>
                    </w:pPr>
                  </w:p>
                  <w:p w:rsidR="00F84255" w:rsidRPr="0009671D" w:rsidRDefault="00F84255" w:rsidP="0009671D">
                    <w:pPr>
                      <w:pStyle w:val="NoSpacing"/>
                      <w:jc w:val="right"/>
                      <w:rPr>
                        <w:rFonts w:asciiTheme="majorHAnsi" w:eastAsiaTheme="majorEastAsia" w:hAnsiTheme="majorHAnsi" w:cstheme="majorBidi"/>
                        <w:color w:val="FFFFFF" w:themeColor="background1"/>
                        <w:sz w:val="44"/>
                        <w:szCs w:val="44"/>
                      </w:rPr>
                    </w:pPr>
                  </w:p>
                </w:txbxContent>
              </v:textbox>
              <w10:wrap anchorx="page" anchory="margin"/>
            </v:rect>
          </w:pict>
        </w:r>
        <w:r w:rsidR="00F84255">
          <w:t>II.C</w:t>
        </w:r>
        <w:proofErr w:type="gramStart"/>
        <w:r w:rsidR="00F84255">
          <w:t>.</w:t>
        </w:r>
        <w:proofErr w:type="gramEnd"/>
        <w:fldSimple w:instr=" PAGE   \* MERGEFORMAT ">
          <w:r w:rsidR="00F84255">
            <w:rPr>
              <w:noProof/>
            </w:rPr>
            <w:t>12</w:t>
          </w:r>
        </w:fldSimple>
        <w:r w:rsidR="00F84255">
          <w:t xml:space="preserve"> | </w:t>
        </w:r>
        <w:r w:rsidR="00F84255">
          <w:rPr>
            <w:color w:val="7F7F7F" w:themeColor="background1" w:themeShade="7F"/>
            <w:spacing w:val="60"/>
          </w:rPr>
          <w:t>Page</w:t>
        </w:r>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84255" w:rsidRDefault="00F84255" w:rsidP="00595A7F">
      <w:r>
        <w:separator/>
      </w:r>
    </w:p>
  </w:footnote>
  <w:footnote w:type="continuationSeparator" w:id="1">
    <w:p w:rsidR="00F84255" w:rsidRDefault="00F84255" w:rsidP="00595A7F">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84255" w:rsidRDefault="00F84255">
    <w:pPr>
      <w:pStyle w:val="Header"/>
    </w:pP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84255" w:rsidRDefault="00EF4A7C" w:rsidP="00442E40">
    <w:pPr>
      <w:pStyle w:val="Header"/>
    </w:pPr>
    <w:r>
      <w:rPr>
        <w:noProof/>
      </w:rPr>
      <w:pict>
        <v:shapetype id="_x0000_t202" coordsize="21600,21600" o:spt="202" path="m,l,21600r21600,l21600,xe">
          <v:stroke joinstyle="miter"/>
          <v:path gradientshapeok="t" o:connecttype="rect"/>
        </v:shapetype>
        <v:shape id="_x0000_s2132" type="#_x0000_t202" style="position:absolute;margin-left:488.75pt;margin-top:330.9pt;width:50.45pt;height:352.15pt;z-index:251715584;mso-position-horizontal-relative:text;mso-position-vertical-relative:text" filled="f" stroked="f">
          <v:textbox style="layout-flow:vertical;mso-layout-flow-alt:bottom-to-top;mso-next-textbox:#_x0000_s2132">
            <w:txbxContent>
              <w:p w:rsidR="00F84255" w:rsidRDefault="00F84255" w:rsidP="00D45D57">
                <w:pPr>
                  <w:pStyle w:val="NoSpacing"/>
                  <w:rPr>
                    <w:rFonts w:asciiTheme="majorHAnsi" w:eastAsiaTheme="majorEastAsia" w:hAnsiTheme="majorHAnsi" w:cstheme="majorBidi"/>
                    <w:color w:val="FFFFFF" w:themeColor="background1"/>
                    <w:sz w:val="52"/>
                    <w:szCs w:val="52"/>
                  </w:rPr>
                </w:pPr>
                <w:r>
                  <w:rPr>
                    <w:rFonts w:asciiTheme="majorHAnsi" w:eastAsiaTheme="majorEastAsia" w:hAnsiTheme="majorHAnsi" w:cstheme="majorBidi"/>
                    <w:color w:val="FFFFFF" w:themeColor="background1"/>
                    <w:sz w:val="52"/>
                    <w:szCs w:val="52"/>
                  </w:rPr>
                  <w:t>Site Investigation Submission</w:t>
                </w:r>
              </w:p>
              <w:p w:rsidR="00F84255" w:rsidRDefault="00F84255" w:rsidP="00031145">
                <w:pPr>
                  <w:pStyle w:val="NoSpacing"/>
                  <w:rPr>
                    <w:rFonts w:asciiTheme="majorHAnsi" w:eastAsiaTheme="majorEastAsia" w:hAnsiTheme="majorHAnsi" w:cstheme="majorBidi"/>
                    <w:color w:val="FFFFFF" w:themeColor="background1"/>
                    <w:sz w:val="52"/>
                    <w:szCs w:val="52"/>
                  </w:rPr>
                </w:pPr>
              </w:p>
              <w:p w:rsidR="00F84255" w:rsidRDefault="00F84255" w:rsidP="008275B9">
                <w:pPr>
                  <w:pStyle w:val="NoSpacing"/>
                  <w:rPr>
                    <w:rFonts w:asciiTheme="majorHAnsi" w:eastAsiaTheme="majorEastAsia" w:hAnsiTheme="majorHAnsi" w:cstheme="majorBidi"/>
                    <w:color w:val="FFFFFF" w:themeColor="background1"/>
                    <w:sz w:val="72"/>
                    <w:szCs w:val="72"/>
                  </w:rPr>
                </w:pPr>
              </w:p>
              <w:p w:rsidR="00F84255" w:rsidRDefault="00F84255"/>
            </w:txbxContent>
          </v:textbox>
        </v:shape>
      </w:pict>
    </w:r>
    <w:r>
      <w:rPr>
        <w:noProof/>
      </w:rPr>
      <w:pict>
        <v:rect id="_x0000_s2124" style="position:absolute;margin-left:483.85pt;margin-top:0;width:242.1pt;height:789.5pt;z-index:-251584512;mso-height-percent:1000;mso-position-vertical:top;mso-position-vertical-relative:page;mso-height-percent:1000" o:regroupid="8" fillcolor="#95b3d7 [1940]" strokecolor="#4f81bd [3204]" strokeweight="1pt">
          <v:fill color2="#4f81bd [3204]" rotate="t" focus="50%" type="gradient"/>
          <v:shadow on="t" type="perspective" color="#243f60 [1604]" offset="1pt" offset2="-3pt"/>
          <w10:wrap anchory="page"/>
        </v:rect>
      </w:pict>
    </w:r>
    <w:r>
      <w:rPr>
        <w:noProof/>
      </w:rPr>
      <w:pict>
        <v:rect id="_x0000_s2126" style="position:absolute;margin-left:411.25pt;margin-top:0;width:57.25pt;height:197.3pt;z-index:-251586560;mso-width-percent:400;mso-height-percent:250;mso-position-horizontal:right;mso-position-horizontal-relative:page;mso-position-vertical:top;mso-position-vertical-relative:page;mso-width-percent:400;mso-height-percent:250;v-text-anchor:bottom" o:regroupid="7" o:allowincell="f" filled="f" fillcolor="white [3212]" stroked="f" strokecolor="white [3212]" strokeweight="1pt">
          <v:fill opacity="52429f"/>
          <v:shadow color="#d8d8d8 [2732]" offset="3pt,3pt" offset2="2pt,2pt"/>
          <v:textbox style="mso-next-textbox:#_x0000_s2126" inset="28.8pt,14.4pt,14.4pt,14.4pt">
            <w:txbxContent>
              <w:p w:rsidR="00F84255" w:rsidRDefault="00F84255" w:rsidP="0009671D">
                <w:pPr>
                  <w:pStyle w:val="NoSpacing"/>
                  <w:rPr>
                    <w:rFonts w:asciiTheme="majorHAnsi" w:eastAsiaTheme="majorEastAsia" w:hAnsiTheme="majorHAnsi" w:cstheme="majorBidi"/>
                    <w:b/>
                    <w:bCs/>
                    <w:color w:val="FFFFFF" w:themeColor="background1"/>
                    <w:sz w:val="96"/>
                    <w:szCs w:val="96"/>
                  </w:rPr>
                </w:pPr>
              </w:p>
            </w:txbxContent>
          </v:textbox>
          <w10:wrap anchorx="page" anchory="page"/>
        </v:rect>
      </w:pict>
    </w:r>
    <w:r w:rsidR="00F84255">
      <w:rPr>
        <w:noProof/>
      </w:rPr>
      <w:drawing>
        <wp:anchor distT="0" distB="0" distL="114300" distR="114300" simplePos="0" relativeHeight="251705344" behindDoc="1" locked="0" layoutInCell="1" allowOverlap="1">
          <wp:simplePos x="0" y="0"/>
          <wp:positionH relativeFrom="margin">
            <wp:align>center</wp:align>
          </wp:positionH>
          <wp:positionV relativeFrom="paragraph">
            <wp:posOffset>1504950</wp:posOffset>
          </wp:positionV>
          <wp:extent cx="13182600" cy="5429250"/>
          <wp:effectExtent l="0" t="0" r="0" b="0"/>
          <wp:wrapNone/>
          <wp:docPr id="22" name="Picture 1" descr="Y:\AE 472 - MACH 5\3d Model\Copy of {3D}.jpg"/>
          <wp:cNvGraphicFramePr/>
          <a:graphic xmlns:a="http://schemas.openxmlformats.org/drawingml/2006/main">
            <a:graphicData uri="http://schemas.openxmlformats.org/drawingml/2006/picture">
              <pic:pic xmlns:pic="http://schemas.openxmlformats.org/drawingml/2006/picture">
                <pic:nvPicPr>
                  <pic:cNvPr id="18" name="Picture 2" descr="Y:\AE 472 - MACH 5\3d Model\Copy of {3D}.jpg"/>
                  <pic:cNvPicPr>
                    <a:picLocks noChangeAspect="1" noChangeArrowheads="1"/>
                  </pic:cNvPicPr>
                </pic:nvPicPr>
                <pic:blipFill>
                  <a:blip r:embed="rId1" cstate="print">
                    <a:clrChange>
                      <a:clrFrom>
                        <a:srgbClr val="B1FFFF"/>
                      </a:clrFrom>
                      <a:clrTo>
                        <a:srgbClr val="B1FFFF">
                          <a:alpha val="0"/>
                        </a:srgbClr>
                      </a:clrTo>
                    </a:clrChange>
                    <a:lum bright="70000" contrast="-70000"/>
                  </a:blip>
                  <a:srcRect/>
                  <a:stretch>
                    <a:fillRect/>
                  </a:stretch>
                </pic:blipFill>
                <pic:spPr bwMode="auto">
                  <a:xfrm>
                    <a:off x="0" y="0"/>
                    <a:ext cx="13182600" cy="5429250"/>
                  </a:xfrm>
                  <a:prstGeom prst="ellipse">
                    <a:avLst/>
                  </a:prstGeom>
                  <a:ln>
                    <a:noFill/>
                  </a:ln>
                  <a:effectLst>
                    <a:softEdge rad="112500"/>
                  </a:effectLst>
                </pic:spPr>
              </pic:pic>
            </a:graphicData>
          </a:graphic>
        </wp:anchor>
      </w:drawing>
    </w:r>
    <w:r>
      <w:rPr>
        <w:noProof/>
      </w:rPr>
      <w:pict>
        <v:shape id="_x0000_s2128" type="#_x0000_t202" style="position:absolute;margin-left:484.35pt;margin-top:35.85pt;width:54.85pt;height:259pt;z-index:251708416;mso-position-horizontal-relative:text;mso-position-vertical-relative:text" filled="f" stroked="f">
          <v:textbox style="layout-flow:vertical;mso-layout-flow-alt:bottom-to-top;mso-next-textbox:#_x0000_s2128">
            <w:txbxContent>
              <w:p w:rsidR="00F84255" w:rsidRPr="008275B9" w:rsidRDefault="00F84255" w:rsidP="008275B9">
                <w:pPr>
                  <w:pStyle w:val="NoSpacing"/>
                  <w:jc w:val="right"/>
                  <w:rPr>
                    <w:rFonts w:asciiTheme="majorHAnsi" w:eastAsiaTheme="majorEastAsia" w:hAnsiTheme="majorHAnsi" w:cstheme="majorBidi"/>
                    <w:color w:val="FFFFFF" w:themeColor="background1"/>
                    <w:sz w:val="56"/>
                    <w:szCs w:val="56"/>
                  </w:rPr>
                </w:pPr>
                <w:r w:rsidRPr="008275B9">
                  <w:rPr>
                    <w:rFonts w:asciiTheme="majorHAnsi" w:eastAsiaTheme="majorEastAsia" w:hAnsiTheme="majorHAnsi" w:cstheme="majorBidi"/>
                    <w:color w:val="FFFFFF" w:themeColor="background1"/>
                    <w:sz w:val="56"/>
                    <w:szCs w:val="56"/>
                  </w:rPr>
                  <w:t>MACH 5</w:t>
                </w:r>
              </w:p>
              <w:p w:rsidR="00F84255" w:rsidRPr="008275B9" w:rsidRDefault="00F84255" w:rsidP="008275B9"/>
            </w:txbxContent>
          </v:textbox>
        </v:shape>
      </w:pict>
    </w:r>
    <w:r>
      <w:rPr>
        <w:noProof/>
      </w:rPr>
      <w:pict>
        <v:shape id="_x0000_s2129" type="#_x0000_t202" style="position:absolute;margin-left:-18.8pt;margin-top:-6.15pt;width:169.2pt;height:32.65pt;z-index:251709440;mso-position-horizontal-relative:text;mso-position-vertical-relative:text" filled="f" stroked="f">
          <v:textbox style="mso-next-textbox:#_x0000_s2129">
            <w:txbxContent>
              <w:p w:rsidR="00F84255" w:rsidRPr="008275B9" w:rsidRDefault="00F84255" w:rsidP="008275B9">
                <w:pPr>
                  <w:pStyle w:val="NoSpacing"/>
                  <w:rPr>
                    <w:rFonts w:asciiTheme="majorHAnsi" w:eastAsiaTheme="majorEastAsia" w:hAnsiTheme="majorHAnsi" w:cstheme="majorBidi"/>
                    <w:color w:val="FFFFFF" w:themeColor="background1"/>
                    <w:sz w:val="44"/>
                    <w:szCs w:val="44"/>
                  </w:rPr>
                </w:pPr>
                <w:r w:rsidRPr="008275B9">
                  <w:rPr>
                    <w:rFonts w:asciiTheme="majorHAnsi" w:eastAsiaTheme="majorEastAsia" w:hAnsiTheme="majorHAnsi" w:cstheme="majorBidi"/>
                    <w:color w:val="FFFFFF" w:themeColor="background1"/>
                    <w:sz w:val="44"/>
                    <w:szCs w:val="44"/>
                  </w:rPr>
                  <w:t>AE 472</w:t>
                </w:r>
              </w:p>
              <w:p w:rsidR="00F84255" w:rsidRPr="008275B9" w:rsidRDefault="00F84255" w:rsidP="008275B9"/>
            </w:txbxContent>
          </v:textbox>
        </v:shape>
      </w:pict>
    </w:r>
    <w:r>
      <w:rPr>
        <w:noProof/>
      </w:rPr>
      <w:pict>
        <v:rect id="_x0000_s2121" style="position:absolute;margin-left:.5pt;margin-top:12.1pt;width:597.5pt;height:50.4pt;z-index:251706368;mso-height-percent:73;mso-position-horizontal-relative:page;mso-position-vertical-relative:page;mso-height-percent:73;v-text-anchor:middle" o:allowincell="f" fillcolor="#4f81bd [3204]" strokecolor="white [3212]" strokeweight="1pt">
          <v:fill color2="#365f91 [2404]"/>
          <v:shadow color="#d8d8d8 [2732]" offset="3pt,3pt" offset2="2pt,2pt"/>
          <v:textbox style="mso-next-textbox:#_x0000_s2121;mso-fit-shape-to-text:t" inset="14.4pt,,14.4pt">
            <w:txbxContent>
              <w:p w:rsidR="00F84255" w:rsidRDefault="00F84255" w:rsidP="00031145">
                <w:pPr>
                  <w:pStyle w:val="NoSpacing"/>
                  <w:jc w:val="right"/>
                  <w:rPr>
                    <w:rFonts w:asciiTheme="majorHAnsi" w:eastAsiaTheme="majorEastAsia" w:hAnsiTheme="majorHAnsi" w:cstheme="majorBidi"/>
                    <w:color w:val="FFFFFF" w:themeColor="background1"/>
                    <w:sz w:val="72"/>
                    <w:szCs w:val="72"/>
                  </w:rPr>
                </w:pPr>
                <w:r>
                  <w:rPr>
                    <w:rFonts w:asciiTheme="majorHAnsi" w:eastAsiaTheme="majorEastAsia" w:hAnsiTheme="majorHAnsi" w:cstheme="majorBidi"/>
                    <w:color w:val="FFFFFF" w:themeColor="background1"/>
                    <w:sz w:val="72"/>
                    <w:szCs w:val="72"/>
                  </w:rPr>
                  <w:t>Value Engineering</w:t>
                </w:r>
              </w:p>
            </w:txbxContent>
          </v:textbox>
          <w10:wrap anchorx="page" anchory="page"/>
        </v:rect>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84255" w:rsidRDefault="00EF4A7C">
    <w:pPr>
      <w:pStyle w:val="Header"/>
    </w:pPr>
    <w:r>
      <w:rPr>
        <w:noProof/>
      </w:rPr>
      <w:pict>
        <v:shapetype id="_x0000_t202" coordsize="21600,21600" o:spt="202" path="m,l,21600r21600,l21600,xe">
          <v:stroke joinstyle="miter"/>
          <v:path gradientshapeok="t" o:connecttype="rect"/>
        </v:shapetype>
        <v:shape id="_x0000_s2162" type="#_x0000_t202" style="position:absolute;margin-left:484.25pt;margin-top:34.75pt;width:54.85pt;height:259pt;z-index:251753472;mso-position-horizontal-relative:text;mso-position-vertical-relative:text" filled="f" stroked="f">
          <v:textbox style="layout-flow:vertical;mso-layout-flow-alt:bottom-to-top;mso-next-textbox:#_x0000_s2162">
            <w:txbxContent>
              <w:p w:rsidR="00F84255" w:rsidRPr="008275B9" w:rsidRDefault="00F84255" w:rsidP="002F7DC5">
                <w:pPr>
                  <w:pStyle w:val="NoSpacing"/>
                  <w:jc w:val="right"/>
                  <w:rPr>
                    <w:rFonts w:asciiTheme="majorHAnsi" w:eastAsiaTheme="majorEastAsia" w:hAnsiTheme="majorHAnsi" w:cstheme="majorBidi"/>
                    <w:color w:val="FFFFFF" w:themeColor="background1"/>
                    <w:sz w:val="56"/>
                    <w:szCs w:val="56"/>
                  </w:rPr>
                </w:pPr>
                <w:r w:rsidRPr="008275B9">
                  <w:rPr>
                    <w:rFonts w:asciiTheme="majorHAnsi" w:eastAsiaTheme="majorEastAsia" w:hAnsiTheme="majorHAnsi" w:cstheme="majorBidi"/>
                    <w:color w:val="FFFFFF" w:themeColor="background1"/>
                    <w:sz w:val="56"/>
                    <w:szCs w:val="56"/>
                  </w:rPr>
                  <w:t>MACH 5</w:t>
                </w:r>
              </w:p>
              <w:p w:rsidR="00F84255" w:rsidRPr="008275B9" w:rsidRDefault="00F84255" w:rsidP="002F7DC5"/>
            </w:txbxContent>
          </v:textbox>
        </v:shape>
      </w:pict>
    </w:r>
    <w:r>
      <w:rPr>
        <w:noProof/>
      </w:rPr>
      <w:pict>
        <v:shape id="_x0000_s2163" type="#_x0000_t202" style="position:absolute;margin-left:483.75pt;margin-top:321.8pt;width:50.45pt;height:362.2pt;z-index:251754496;mso-position-horizontal-relative:text;mso-position-vertical-relative:text" filled="f" stroked="f">
          <v:textbox style="layout-flow:vertical;mso-layout-flow-alt:bottom-to-top;mso-next-textbox:#_x0000_s2163">
            <w:txbxContent>
              <w:p w:rsidR="00F84255" w:rsidRDefault="00F84255" w:rsidP="002F7DC5">
                <w:pPr>
                  <w:pStyle w:val="NoSpacing"/>
                  <w:rPr>
                    <w:rFonts w:asciiTheme="majorHAnsi" w:eastAsiaTheme="majorEastAsia" w:hAnsiTheme="majorHAnsi" w:cstheme="majorBidi"/>
                    <w:color w:val="FFFFFF" w:themeColor="background1"/>
                    <w:sz w:val="52"/>
                    <w:szCs w:val="52"/>
                  </w:rPr>
                </w:pPr>
                <w:r>
                  <w:rPr>
                    <w:rFonts w:asciiTheme="majorHAnsi" w:eastAsiaTheme="majorEastAsia" w:hAnsiTheme="majorHAnsi" w:cstheme="majorBidi"/>
                    <w:color w:val="FFFFFF" w:themeColor="background1"/>
                    <w:sz w:val="52"/>
                    <w:szCs w:val="52"/>
                  </w:rPr>
                  <w:t>Site Investigation Submission</w:t>
                </w:r>
              </w:p>
              <w:p w:rsidR="00F84255" w:rsidRDefault="00F84255" w:rsidP="002F7DC5">
                <w:pPr>
                  <w:pStyle w:val="NoSpacing"/>
                  <w:rPr>
                    <w:rFonts w:asciiTheme="majorHAnsi" w:eastAsiaTheme="majorEastAsia" w:hAnsiTheme="majorHAnsi" w:cstheme="majorBidi"/>
                    <w:color w:val="FFFFFF" w:themeColor="background1"/>
                    <w:sz w:val="72"/>
                    <w:szCs w:val="72"/>
                  </w:rPr>
                </w:pPr>
              </w:p>
              <w:p w:rsidR="00F84255" w:rsidRDefault="00F84255" w:rsidP="002F7DC5"/>
            </w:txbxContent>
          </v:textbox>
        </v:shape>
      </w:pict>
    </w:r>
    <w:r>
      <w:rPr>
        <w:noProof/>
      </w:rPr>
      <w:pict>
        <v:rect id="_x0000_s2160" style="position:absolute;margin-left:483.75pt;margin-top:.5pt;width:242.1pt;height:789.5pt;z-index:-251565056;mso-height-percent:1000;mso-position-vertical-relative:page;mso-height-percent:1000" fillcolor="#95b3d7 [1940]" strokecolor="#4f81bd [3204]" strokeweight="1pt">
          <v:fill color2="#4f81bd [3204]" rotate="t" focus="50%" type="gradient"/>
          <v:shadow on="t" type="perspective" color="#243f60 [1604]" offset="1pt" offset2="-3pt"/>
          <w10:wrap anchory="page"/>
        </v:rect>
      </w:pict>
    </w:r>
    <w:r>
      <w:rPr>
        <w:noProof/>
      </w:rPr>
      <w:pict>
        <v:shape id="_x0000_s2161" type="#_x0000_t202" style="position:absolute;margin-left:-20.5pt;margin-top:-4.55pt;width:169.2pt;height:32.65pt;z-index:251752448;mso-position-horizontal-relative:text;mso-position-vertical-relative:text" filled="f" stroked="f">
          <v:textbox style="mso-next-textbox:#_x0000_s2161">
            <w:txbxContent>
              <w:p w:rsidR="00F84255" w:rsidRPr="008275B9" w:rsidRDefault="00F84255" w:rsidP="002F7DC5">
                <w:pPr>
                  <w:pStyle w:val="NoSpacing"/>
                  <w:rPr>
                    <w:rFonts w:asciiTheme="majorHAnsi" w:eastAsiaTheme="majorEastAsia" w:hAnsiTheme="majorHAnsi" w:cstheme="majorBidi"/>
                    <w:color w:val="FFFFFF" w:themeColor="background1"/>
                    <w:sz w:val="44"/>
                    <w:szCs w:val="44"/>
                  </w:rPr>
                </w:pPr>
                <w:r w:rsidRPr="008275B9">
                  <w:rPr>
                    <w:rFonts w:asciiTheme="majorHAnsi" w:eastAsiaTheme="majorEastAsia" w:hAnsiTheme="majorHAnsi" w:cstheme="majorBidi"/>
                    <w:color w:val="FFFFFF" w:themeColor="background1"/>
                    <w:sz w:val="44"/>
                    <w:szCs w:val="44"/>
                  </w:rPr>
                  <w:t>AE 472</w:t>
                </w:r>
              </w:p>
              <w:p w:rsidR="00F84255" w:rsidRPr="008275B9" w:rsidRDefault="00F84255" w:rsidP="002F7DC5"/>
            </w:txbxContent>
          </v:textbox>
        </v:shape>
      </w:pict>
    </w:r>
    <w:r>
      <w:rPr>
        <w:noProof/>
      </w:rPr>
      <w:pict>
        <v:rect id="_x0000_s2159" style="position:absolute;margin-left:.5pt;margin-top:13.15pt;width:597.5pt;height:50.4pt;z-index:251750400;mso-height-percent:73;mso-position-horizontal-relative:page;mso-position-vertical-relative:page;mso-height-percent:73;v-text-anchor:middle" o:allowincell="f" fillcolor="#4f81bd [3204]" strokecolor="white [3212]" strokeweight="1pt">
          <v:fill color2="#365f91 [2404]"/>
          <v:shadow color="#d8d8d8 [2732]" offset="3pt,3pt" offset2="2pt,2pt"/>
          <v:textbox style="mso-next-textbox:#_x0000_s2159;mso-fit-shape-to-text:t" inset="14.4pt,,14.4pt">
            <w:txbxContent>
              <w:p w:rsidR="00F84255" w:rsidRDefault="00F84255" w:rsidP="002F7DC5">
                <w:pPr>
                  <w:pStyle w:val="NoSpacing"/>
                  <w:jc w:val="right"/>
                  <w:rPr>
                    <w:rFonts w:asciiTheme="majorHAnsi" w:eastAsiaTheme="majorEastAsia" w:hAnsiTheme="majorHAnsi" w:cstheme="majorBidi"/>
                    <w:color w:val="FFFFFF" w:themeColor="background1"/>
                    <w:sz w:val="72"/>
                    <w:szCs w:val="72"/>
                  </w:rPr>
                </w:pPr>
                <w:r>
                  <w:rPr>
                    <w:rFonts w:asciiTheme="majorHAnsi" w:eastAsiaTheme="majorEastAsia" w:hAnsiTheme="majorHAnsi" w:cstheme="majorBidi"/>
                    <w:color w:val="FFFFFF" w:themeColor="background1"/>
                    <w:sz w:val="72"/>
                    <w:szCs w:val="72"/>
                  </w:rPr>
                  <w:t>Introduction</w:t>
                </w:r>
              </w:p>
            </w:txbxContent>
          </v:textbox>
          <w10:wrap anchorx="page" anchory="page"/>
        </v:rect>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84255" w:rsidRDefault="00EF4A7C" w:rsidP="00442E40">
    <w:pPr>
      <w:pStyle w:val="Header"/>
    </w:pPr>
    <w:r>
      <w:rPr>
        <w:noProof/>
      </w:rPr>
      <w:pict>
        <v:group id="_x0000_s2157" style="position:absolute;margin-left:-18.8pt;margin-top:-6.15pt;width:558pt;height:689.2pt;z-index:251695104" coordorigin="1064,597" coordsize="11160,13784">
          <v:shapetype id="_x0000_t202" coordsize="21600,21600" o:spt="202" path="m,l,21600r21600,l21600,xe">
            <v:stroke joinstyle="miter"/>
            <v:path gradientshapeok="t" o:connecttype="rect"/>
          </v:shapetype>
          <v:shape id="_x0000_s2110" type="#_x0000_t202" style="position:absolute;left:1064;top:597;width:3384;height:653;mso-position-horizontal-relative:text;mso-position-vertical-relative:text" filled="f" stroked="f">
            <v:textbox style="mso-next-textbox:#_x0000_s2110">
              <w:txbxContent>
                <w:p w:rsidR="00F84255" w:rsidRPr="008275B9" w:rsidRDefault="00F84255" w:rsidP="008275B9">
                  <w:pPr>
                    <w:pStyle w:val="NoSpacing"/>
                    <w:rPr>
                      <w:rFonts w:asciiTheme="majorHAnsi" w:eastAsiaTheme="majorEastAsia" w:hAnsiTheme="majorHAnsi" w:cstheme="majorBidi"/>
                      <w:color w:val="FFFFFF" w:themeColor="background1"/>
                      <w:sz w:val="44"/>
                      <w:szCs w:val="44"/>
                    </w:rPr>
                  </w:pPr>
                  <w:r w:rsidRPr="008275B9">
                    <w:rPr>
                      <w:rFonts w:asciiTheme="majorHAnsi" w:eastAsiaTheme="majorEastAsia" w:hAnsiTheme="majorHAnsi" w:cstheme="majorBidi"/>
                      <w:color w:val="FFFFFF" w:themeColor="background1"/>
                      <w:sz w:val="44"/>
                      <w:szCs w:val="44"/>
                    </w:rPr>
                    <w:t>AE 472</w:t>
                  </w:r>
                </w:p>
                <w:p w:rsidR="00F84255" w:rsidRPr="008275B9" w:rsidRDefault="00F84255" w:rsidP="008275B9"/>
              </w:txbxContent>
            </v:textbox>
          </v:shape>
          <v:shape id="_x0000_s2111" type="#_x0000_t202" style="position:absolute;left:11215;top:7663;width:1009;height:6718;mso-position-horizontal-relative:text;mso-position-vertical-relative:text" filled="f" stroked="f">
            <v:textbox style="layout-flow:vertical;mso-layout-flow-alt:bottom-to-top;mso-next-textbox:#_x0000_s2111">
              <w:txbxContent>
                <w:p w:rsidR="00F84255" w:rsidRDefault="00F84255" w:rsidP="00D45D57">
                  <w:pPr>
                    <w:pStyle w:val="NoSpacing"/>
                    <w:rPr>
                      <w:rFonts w:asciiTheme="majorHAnsi" w:eastAsiaTheme="majorEastAsia" w:hAnsiTheme="majorHAnsi" w:cstheme="majorBidi"/>
                      <w:color w:val="FFFFFF" w:themeColor="background1"/>
                      <w:sz w:val="52"/>
                      <w:szCs w:val="52"/>
                    </w:rPr>
                  </w:pPr>
                  <w:r>
                    <w:rPr>
                      <w:rFonts w:asciiTheme="majorHAnsi" w:eastAsiaTheme="majorEastAsia" w:hAnsiTheme="majorHAnsi" w:cstheme="majorBidi"/>
                      <w:color w:val="FFFFFF" w:themeColor="background1"/>
                      <w:sz w:val="52"/>
                      <w:szCs w:val="52"/>
                    </w:rPr>
                    <w:t>Site Investigation Submission</w:t>
                  </w:r>
                </w:p>
                <w:p w:rsidR="00F84255" w:rsidRDefault="00F84255" w:rsidP="008275B9">
                  <w:pPr>
                    <w:pStyle w:val="NoSpacing"/>
                    <w:rPr>
                      <w:rFonts w:asciiTheme="majorHAnsi" w:eastAsiaTheme="majorEastAsia" w:hAnsiTheme="majorHAnsi" w:cstheme="majorBidi"/>
                      <w:color w:val="FFFFFF" w:themeColor="background1"/>
                      <w:sz w:val="72"/>
                      <w:szCs w:val="72"/>
                    </w:rPr>
                  </w:pPr>
                </w:p>
                <w:p w:rsidR="00F84255" w:rsidRDefault="00F84255"/>
              </w:txbxContent>
            </v:textbox>
          </v:shape>
        </v:group>
      </w:pict>
    </w:r>
    <w:r w:rsidR="00F84255">
      <w:rPr>
        <w:noProof/>
      </w:rPr>
      <w:drawing>
        <wp:anchor distT="0" distB="0" distL="114300" distR="114300" simplePos="0" relativeHeight="251691008" behindDoc="1" locked="0" layoutInCell="1" allowOverlap="1">
          <wp:simplePos x="0" y="0"/>
          <wp:positionH relativeFrom="margin">
            <wp:align>center</wp:align>
          </wp:positionH>
          <wp:positionV relativeFrom="paragraph">
            <wp:posOffset>1504950</wp:posOffset>
          </wp:positionV>
          <wp:extent cx="13182600" cy="5429250"/>
          <wp:effectExtent l="0" t="0" r="0" b="0"/>
          <wp:wrapNone/>
          <wp:docPr id="20" name="Picture 1" descr="Y:\AE 472 - MACH 5\3d Model\Copy of {3D}.jpg"/>
          <wp:cNvGraphicFramePr/>
          <a:graphic xmlns:a="http://schemas.openxmlformats.org/drawingml/2006/main">
            <a:graphicData uri="http://schemas.openxmlformats.org/drawingml/2006/picture">
              <pic:pic xmlns:pic="http://schemas.openxmlformats.org/drawingml/2006/picture">
                <pic:nvPicPr>
                  <pic:cNvPr id="18" name="Picture 2" descr="Y:\AE 472 - MACH 5\3d Model\Copy of {3D}.jpg"/>
                  <pic:cNvPicPr>
                    <a:picLocks noChangeAspect="1" noChangeArrowheads="1"/>
                  </pic:cNvPicPr>
                </pic:nvPicPr>
                <pic:blipFill>
                  <a:blip r:embed="rId1" cstate="print">
                    <a:clrChange>
                      <a:clrFrom>
                        <a:srgbClr val="B1FFFF"/>
                      </a:clrFrom>
                      <a:clrTo>
                        <a:srgbClr val="B1FFFF">
                          <a:alpha val="0"/>
                        </a:srgbClr>
                      </a:clrTo>
                    </a:clrChange>
                    <a:lum bright="70000" contrast="-70000"/>
                  </a:blip>
                  <a:srcRect/>
                  <a:stretch>
                    <a:fillRect/>
                  </a:stretch>
                </pic:blipFill>
                <pic:spPr bwMode="auto">
                  <a:xfrm>
                    <a:off x="0" y="0"/>
                    <a:ext cx="13182600" cy="5429250"/>
                  </a:xfrm>
                  <a:prstGeom prst="ellipse">
                    <a:avLst/>
                  </a:prstGeom>
                  <a:ln>
                    <a:noFill/>
                  </a:ln>
                  <a:effectLst>
                    <a:softEdge rad="112500"/>
                  </a:effectLst>
                </pic:spPr>
              </pic:pic>
            </a:graphicData>
          </a:graphic>
        </wp:anchor>
      </w:drawing>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84255" w:rsidRDefault="00EF4A7C" w:rsidP="00442E40">
    <w:pPr>
      <w:pStyle w:val="Header"/>
    </w:pPr>
    <w:r>
      <w:rPr>
        <w:noProof/>
      </w:rPr>
      <w:pict>
        <v:shapetype id="_x0000_t202" coordsize="21600,21600" o:spt="202" path="m,l,21600r21600,l21600,xe">
          <v:stroke joinstyle="miter"/>
          <v:path gradientshapeok="t" o:connecttype="rect"/>
        </v:shapetype>
        <v:shape id="_x0000_s2151" type="#_x0000_t202" style="position:absolute;margin-left:488.75pt;margin-top:347.15pt;width:50.45pt;height:335.9pt;z-index:251746304;mso-position-horizontal-relative:text;mso-position-vertical-relative:text" filled="f" stroked="f">
          <v:textbox style="layout-flow:vertical;mso-layout-flow-alt:bottom-to-top;mso-next-textbox:#_x0000_s2151">
            <w:txbxContent>
              <w:p w:rsidR="00F84255" w:rsidRDefault="00F84255" w:rsidP="00D45D57">
                <w:pPr>
                  <w:pStyle w:val="NoSpacing"/>
                  <w:rPr>
                    <w:rFonts w:asciiTheme="majorHAnsi" w:eastAsiaTheme="majorEastAsia" w:hAnsiTheme="majorHAnsi" w:cstheme="majorBidi"/>
                    <w:color w:val="FFFFFF" w:themeColor="background1"/>
                    <w:sz w:val="52"/>
                    <w:szCs w:val="52"/>
                  </w:rPr>
                </w:pPr>
                <w:r>
                  <w:rPr>
                    <w:rFonts w:asciiTheme="majorHAnsi" w:eastAsiaTheme="majorEastAsia" w:hAnsiTheme="majorHAnsi" w:cstheme="majorBidi"/>
                    <w:color w:val="FFFFFF" w:themeColor="background1"/>
                    <w:sz w:val="52"/>
                    <w:szCs w:val="52"/>
                  </w:rPr>
                  <w:t>Site Investigation Submission</w:t>
                </w:r>
              </w:p>
              <w:p w:rsidR="00F84255" w:rsidRDefault="00F84255" w:rsidP="008275B9">
                <w:pPr>
                  <w:pStyle w:val="NoSpacing"/>
                  <w:rPr>
                    <w:rFonts w:asciiTheme="majorHAnsi" w:eastAsiaTheme="majorEastAsia" w:hAnsiTheme="majorHAnsi" w:cstheme="majorBidi"/>
                    <w:color w:val="FFFFFF" w:themeColor="background1"/>
                    <w:sz w:val="72"/>
                    <w:szCs w:val="72"/>
                  </w:rPr>
                </w:pPr>
              </w:p>
              <w:p w:rsidR="00F84255" w:rsidRDefault="00F84255"/>
            </w:txbxContent>
          </v:textbox>
        </v:shape>
      </w:pict>
    </w:r>
    <w:r>
      <w:rPr>
        <w:noProof/>
      </w:rPr>
      <w:pict>
        <v:rect id="_x0000_s2154" style="position:absolute;margin-left:483.85pt;margin-top:0;width:55.1pt;height:789.5pt;z-index:-251567104;mso-height-percent:1000;mso-position-vertical:top;mso-position-vertical-relative:page;mso-height-percent:1000" fillcolor="#95b3d7 [1940]" strokecolor="#4f81bd [3204]" strokeweight="1pt">
          <v:fill color2="#4f81bd [3204]" rotate="t" focus="50%" type="gradient"/>
          <v:shadow on="t" type="perspective" color="#243f60 [1604]" offset="1pt" offset2="-3pt"/>
          <w10:wrap anchory="page"/>
        </v:rect>
      </w:pict>
    </w:r>
    <w:r>
      <w:rPr>
        <w:noProof/>
      </w:rPr>
      <w:pict>
        <v:rect id="_x0000_s2152" style="position:absolute;margin-left:411.25pt;margin-top:0;width:57.25pt;height:197.3pt;z-index:-251569152;mso-width-percent:400;mso-height-percent:250;mso-position-horizontal:right;mso-position-horizontal-relative:page;mso-position-vertical:top;mso-position-vertical-relative:page;mso-width-percent:400;mso-height-percent:250;v-text-anchor:bottom" o:allowincell="f" filled="f" fillcolor="white [3212]" stroked="f" strokecolor="white [3212]" strokeweight="1pt">
          <v:fill opacity="52429f"/>
          <v:shadow color="#d8d8d8 [2732]" offset="3pt,3pt" offset2="2pt,2pt"/>
          <v:textbox style="mso-next-textbox:#_x0000_s2152" inset="28.8pt,14.4pt,14.4pt,14.4pt">
            <w:txbxContent>
              <w:p w:rsidR="00F84255" w:rsidRDefault="00F84255" w:rsidP="0009671D">
                <w:pPr>
                  <w:pStyle w:val="NoSpacing"/>
                  <w:rPr>
                    <w:rFonts w:asciiTheme="majorHAnsi" w:eastAsiaTheme="majorEastAsia" w:hAnsiTheme="majorHAnsi" w:cstheme="majorBidi"/>
                    <w:b/>
                    <w:bCs/>
                    <w:color w:val="FFFFFF" w:themeColor="background1"/>
                    <w:sz w:val="96"/>
                    <w:szCs w:val="96"/>
                  </w:rPr>
                </w:pPr>
              </w:p>
            </w:txbxContent>
          </v:textbox>
          <w10:wrap anchorx="page" anchory="page"/>
        </v:rect>
      </w:pict>
    </w:r>
    <w:r w:rsidR="00F84255">
      <w:rPr>
        <w:noProof/>
      </w:rPr>
      <w:drawing>
        <wp:anchor distT="0" distB="0" distL="114300" distR="114300" simplePos="0" relativeHeight="251742208" behindDoc="1" locked="0" layoutInCell="1" allowOverlap="1">
          <wp:simplePos x="0" y="0"/>
          <wp:positionH relativeFrom="margin">
            <wp:align>center</wp:align>
          </wp:positionH>
          <wp:positionV relativeFrom="paragraph">
            <wp:posOffset>1504950</wp:posOffset>
          </wp:positionV>
          <wp:extent cx="13182600" cy="5429250"/>
          <wp:effectExtent l="0" t="0" r="0" b="0"/>
          <wp:wrapNone/>
          <wp:docPr id="30" name="Picture 1" descr="Y:\AE 472 - MACH 5\3d Model\Copy of {3D}.jpg"/>
          <wp:cNvGraphicFramePr/>
          <a:graphic xmlns:a="http://schemas.openxmlformats.org/drawingml/2006/main">
            <a:graphicData uri="http://schemas.openxmlformats.org/drawingml/2006/picture">
              <pic:pic xmlns:pic="http://schemas.openxmlformats.org/drawingml/2006/picture">
                <pic:nvPicPr>
                  <pic:cNvPr id="18" name="Picture 2" descr="Y:\AE 472 - MACH 5\3d Model\Copy of {3D}.jpg"/>
                  <pic:cNvPicPr>
                    <a:picLocks noChangeAspect="1" noChangeArrowheads="1"/>
                  </pic:cNvPicPr>
                </pic:nvPicPr>
                <pic:blipFill>
                  <a:blip r:embed="rId1" cstate="print">
                    <a:clrChange>
                      <a:clrFrom>
                        <a:srgbClr val="B1FFFF"/>
                      </a:clrFrom>
                      <a:clrTo>
                        <a:srgbClr val="B1FFFF">
                          <a:alpha val="0"/>
                        </a:srgbClr>
                      </a:clrTo>
                    </a:clrChange>
                    <a:lum bright="70000" contrast="-70000"/>
                  </a:blip>
                  <a:srcRect/>
                  <a:stretch>
                    <a:fillRect/>
                  </a:stretch>
                </pic:blipFill>
                <pic:spPr bwMode="auto">
                  <a:xfrm>
                    <a:off x="0" y="0"/>
                    <a:ext cx="13182600" cy="5429250"/>
                  </a:xfrm>
                  <a:prstGeom prst="ellipse">
                    <a:avLst/>
                  </a:prstGeom>
                  <a:ln>
                    <a:noFill/>
                  </a:ln>
                  <a:effectLst>
                    <a:softEdge rad="112500"/>
                  </a:effectLst>
                </pic:spPr>
              </pic:pic>
            </a:graphicData>
          </a:graphic>
        </wp:anchor>
      </w:drawing>
    </w:r>
    <w:r>
      <w:rPr>
        <w:noProof/>
      </w:rPr>
      <w:pict>
        <v:shape id="_x0000_s2149" type="#_x0000_t202" style="position:absolute;margin-left:484.35pt;margin-top:35.85pt;width:54.85pt;height:259pt;z-index:251744256;mso-position-horizontal-relative:text;mso-position-vertical-relative:text" filled="f" stroked="f">
          <v:textbox style="layout-flow:vertical;mso-layout-flow-alt:bottom-to-top;mso-next-textbox:#_x0000_s2149">
            <w:txbxContent>
              <w:p w:rsidR="00F84255" w:rsidRPr="008275B9" w:rsidRDefault="00F84255" w:rsidP="008275B9">
                <w:pPr>
                  <w:pStyle w:val="NoSpacing"/>
                  <w:jc w:val="right"/>
                  <w:rPr>
                    <w:rFonts w:asciiTheme="majorHAnsi" w:eastAsiaTheme="majorEastAsia" w:hAnsiTheme="majorHAnsi" w:cstheme="majorBidi"/>
                    <w:color w:val="FFFFFF" w:themeColor="background1"/>
                    <w:sz w:val="56"/>
                    <w:szCs w:val="56"/>
                  </w:rPr>
                </w:pPr>
                <w:r w:rsidRPr="008275B9">
                  <w:rPr>
                    <w:rFonts w:asciiTheme="majorHAnsi" w:eastAsiaTheme="majorEastAsia" w:hAnsiTheme="majorHAnsi" w:cstheme="majorBidi"/>
                    <w:color w:val="FFFFFF" w:themeColor="background1"/>
                    <w:sz w:val="56"/>
                    <w:szCs w:val="56"/>
                  </w:rPr>
                  <w:t>MACH 5</w:t>
                </w:r>
              </w:p>
              <w:p w:rsidR="00F84255" w:rsidRPr="008275B9" w:rsidRDefault="00F84255" w:rsidP="008275B9"/>
            </w:txbxContent>
          </v:textbox>
        </v:shape>
      </w:pict>
    </w:r>
    <w:r>
      <w:rPr>
        <w:noProof/>
      </w:rPr>
      <w:pict>
        <v:shape id="_x0000_s2150" type="#_x0000_t202" style="position:absolute;margin-left:-18.8pt;margin-top:-6.15pt;width:169.2pt;height:32.65pt;z-index:251745280;mso-position-horizontal-relative:text;mso-position-vertical-relative:text" filled="f" stroked="f">
          <v:textbox style="mso-next-textbox:#_x0000_s2150">
            <w:txbxContent>
              <w:p w:rsidR="00F84255" w:rsidRPr="008275B9" w:rsidRDefault="00F84255" w:rsidP="008275B9">
                <w:pPr>
                  <w:pStyle w:val="NoSpacing"/>
                  <w:rPr>
                    <w:rFonts w:asciiTheme="majorHAnsi" w:eastAsiaTheme="majorEastAsia" w:hAnsiTheme="majorHAnsi" w:cstheme="majorBidi"/>
                    <w:color w:val="FFFFFF" w:themeColor="background1"/>
                    <w:sz w:val="44"/>
                    <w:szCs w:val="44"/>
                  </w:rPr>
                </w:pPr>
                <w:r w:rsidRPr="008275B9">
                  <w:rPr>
                    <w:rFonts w:asciiTheme="majorHAnsi" w:eastAsiaTheme="majorEastAsia" w:hAnsiTheme="majorHAnsi" w:cstheme="majorBidi"/>
                    <w:color w:val="FFFFFF" w:themeColor="background1"/>
                    <w:sz w:val="44"/>
                    <w:szCs w:val="44"/>
                  </w:rPr>
                  <w:t>AE 472</w:t>
                </w:r>
              </w:p>
              <w:p w:rsidR="00F84255" w:rsidRPr="008275B9" w:rsidRDefault="00F84255" w:rsidP="008275B9"/>
            </w:txbxContent>
          </v:textbox>
        </v:shape>
      </w:pict>
    </w:r>
    <w:r>
      <w:rPr>
        <w:noProof/>
      </w:rPr>
      <w:pict>
        <v:rect id="_x0000_s2148" style="position:absolute;margin-left:.5pt;margin-top:12.1pt;width:597.5pt;height:50.4pt;z-index:251743232;mso-height-percent:73;mso-position-horizontal-relative:page;mso-position-vertical-relative:page;mso-height-percent:73;v-text-anchor:middle" o:allowincell="f" fillcolor="#4f81bd [3204]" strokecolor="white [3212]" strokeweight="1pt">
          <v:fill color2="#365f91 [2404]"/>
          <v:shadow color="#d8d8d8 [2732]" offset="3pt,3pt" offset2="2pt,2pt"/>
          <v:textbox style="mso-next-textbox:#_x0000_s2148;mso-fit-shape-to-text:t" inset="14.4pt,,14.4pt">
            <w:txbxContent>
              <w:p w:rsidR="00F84255" w:rsidRDefault="00F84255" w:rsidP="00031145">
                <w:pPr>
                  <w:pStyle w:val="NoSpacing"/>
                  <w:jc w:val="right"/>
                  <w:rPr>
                    <w:rFonts w:asciiTheme="majorHAnsi" w:eastAsiaTheme="majorEastAsia" w:hAnsiTheme="majorHAnsi" w:cstheme="majorBidi"/>
                    <w:color w:val="FFFFFF" w:themeColor="background1"/>
                    <w:sz w:val="72"/>
                    <w:szCs w:val="72"/>
                  </w:rPr>
                </w:pPr>
                <w:r>
                  <w:rPr>
                    <w:rFonts w:asciiTheme="majorHAnsi" w:eastAsiaTheme="majorEastAsia" w:hAnsiTheme="majorHAnsi" w:cstheme="majorBidi"/>
                    <w:color w:val="FFFFFF" w:themeColor="background1"/>
                    <w:sz w:val="72"/>
                    <w:szCs w:val="72"/>
                  </w:rPr>
                  <w:t>Introduction</w:t>
                </w:r>
              </w:p>
            </w:txbxContent>
          </v:textbox>
          <w10:wrap anchorx="page" anchory="page"/>
        </v:rect>
      </w:pic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84255" w:rsidRDefault="00EF4A7C" w:rsidP="00442E40">
    <w:pPr>
      <w:pStyle w:val="Header"/>
    </w:pPr>
    <w:r>
      <w:rPr>
        <w:noProof/>
      </w:rPr>
      <w:pict>
        <v:shapetype id="_x0000_t202" coordsize="21600,21600" o:spt="202" path="m,l,21600r21600,l21600,xe">
          <v:stroke joinstyle="miter"/>
          <v:path gradientshapeok="t" o:connecttype="rect"/>
        </v:shapetype>
        <v:shape id="_x0000_s2167" type="#_x0000_t202" style="position:absolute;margin-left:488.75pt;margin-top:347.15pt;width:50.45pt;height:335.9pt;z-index:251760640;mso-position-horizontal-relative:text;mso-position-vertical-relative:text" filled="f" stroked="f">
          <v:textbox style="layout-flow:vertical;mso-layout-flow-alt:bottom-to-top;mso-next-textbox:#_x0000_s2167">
            <w:txbxContent>
              <w:p w:rsidR="00F84255" w:rsidRDefault="00F84255" w:rsidP="00D45D57">
                <w:pPr>
                  <w:pStyle w:val="NoSpacing"/>
                  <w:rPr>
                    <w:rFonts w:asciiTheme="majorHAnsi" w:eastAsiaTheme="majorEastAsia" w:hAnsiTheme="majorHAnsi" w:cstheme="majorBidi"/>
                    <w:color w:val="FFFFFF" w:themeColor="background1"/>
                    <w:sz w:val="52"/>
                    <w:szCs w:val="52"/>
                  </w:rPr>
                </w:pPr>
                <w:r>
                  <w:rPr>
                    <w:rFonts w:asciiTheme="majorHAnsi" w:eastAsiaTheme="majorEastAsia" w:hAnsiTheme="majorHAnsi" w:cstheme="majorBidi"/>
                    <w:color w:val="FFFFFF" w:themeColor="background1"/>
                    <w:sz w:val="52"/>
                    <w:szCs w:val="52"/>
                  </w:rPr>
                  <w:t>Site Investigation Submission</w:t>
                </w:r>
              </w:p>
              <w:p w:rsidR="00F84255" w:rsidRDefault="00F84255" w:rsidP="008275B9">
                <w:pPr>
                  <w:pStyle w:val="NoSpacing"/>
                  <w:rPr>
                    <w:rFonts w:asciiTheme="majorHAnsi" w:eastAsiaTheme="majorEastAsia" w:hAnsiTheme="majorHAnsi" w:cstheme="majorBidi"/>
                    <w:color w:val="FFFFFF" w:themeColor="background1"/>
                    <w:sz w:val="72"/>
                    <w:szCs w:val="72"/>
                  </w:rPr>
                </w:pPr>
              </w:p>
              <w:p w:rsidR="00F84255" w:rsidRDefault="00F84255"/>
            </w:txbxContent>
          </v:textbox>
        </v:shape>
      </w:pict>
    </w:r>
    <w:r>
      <w:rPr>
        <w:noProof/>
      </w:rPr>
      <w:pict>
        <v:rect id="_x0000_s2170" style="position:absolute;margin-left:483.85pt;margin-top:0;width:55.1pt;height:789.5pt;z-index:-251552768;mso-height-percent:1000;mso-position-vertical:top;mso-position-vertical-relative:page;mso-height-percent:1000" fillcolor="#95b3d7 [1940]" strokecolor="#4f81bd [3204]" strokeweight="1pt">
          <v:fill color2="#4f81bd [3204]" rotate="t" focus="50%" type="gradient"/>
          <v:shadow on="t" type="perspective" color="#243f60 [1604]" offset="1pt" offset2="-3pt"/>
          <w10:wrap anchory="page"/>
        </v:rect>
      </w:pict>
    </w:r>
    <w:r>
      <w:rPr>
        <w:noProof/>
      </w:rPr>
      <w:pict>
        <v:rect id="_x0000_s2168" style="position:absolute;margin-left:411.25pt;margin-top:0;width:57.25pt;height:197.3pt;z-index:-251554816;mso-width-percent:400;mso-height-percent:250;mso-position-horizontal:right;mso-position-horizontal-relative:page;mso-position-vertical:top;mso-position-vertical-relative:page;mso-width-percent:400;mso-height-percent:250;v-text-anchor:bottom" o:allowincell="f" filled="f" fillcolor="white [3212]" stroked="f" strokecolor="white [3212]" strokeweight="1pt">
          <v:fill opacity="52429f"/>
          <v:shadow color="#d8d8d8 [2732]" offset="3pt,3pt" offset2="2pt,2pt"/>
          <v:textbox style="mso-next-textbox:#_x0000_s2168" inset="28.8pt,14.4pt,14.4pt,14.4pt">
            <w:txbxContent>
              <w:p w:rsidR="00F84255" w:rsidRDefault="00F84255" w:rsidP="0009671D">
                <w:pPr>
                  <w:pStyle w:val="NoSpacing"/>
                  <w:rPr>
                    <w:rFonts w:asciiTheme="majorHAnsi" w:eastAsiaTheme="majorEastAsia" w:hAnsiTheme="majorHAnsi" w:cstheme="majorBidi"/>
                    <w:b/>
                    <w:bCs/>
                    <w:color w:val="FFFFFF" w:themeColor="background1"/>
                    <w:sz w:val="96"/>
                    <w:szCs w:val="96"/>
                  </w:rPr>
                </w:pPr>
              </w:p>
            </w:txbxContent>
          </v:textbox>
          <w10:wrap anchorx="page" anchory="page"/>
        </v:rect>
      </w:pict>
    </w:r>
    <w:r w:rsidR="00F84255">
      <w:rPr>
        <w:noProof/>
      </w:rPr>
      <w:drawing>
        <wp:anchor distT="0" distB="0" distL="114300" distR="114300" simplePos="0" relativeHeight="251756544" behindDoc="1" locked="0" layoutInCell="1" allowOverlap="1">
          <wp:simplePos x="0" y="0"/>
          <wp:positionH relativeFrom="margin">
            <wp:align>center</wp:align>
          </wp:positionH>
          <wp:positionV relativeFrom="paragraph">
            <wp:posOffset>1504950</wp:posOffset>
          </wp:positionV>
          <wp:extent cx="13182600" cy="5429250"/>
          <wp:effectExtent l="0" t="0" r="0" b="0"/>
          <wp:wrapNone/>
          <wp:docPr id="265" name="Picture 1" descr="Y:\AE 472 - MACH 5\3d Model\Copy of {3D}.jpg"/>
          <wp:cNvGraphicFramePr/>
          <a:graphic xmlns:a="http://schemas.openxmlformats.org/drawingml/2006/main">
            <a:graphicData uri="http://schemas.openxmlformats.org/drawingml/2006/picture">
              <pic:pic xmlns:pic="http://schemas.openxmlformats.org/drawingml/2006/picture">
                <pic:nvPicPr>
                  <pic:cNvPr id="18" name="Picture 2" descr="Y:\AE 472 - MACH 5\3d Model\Copy of {3D}.jpg"/>
                  <pic:cNvPicPr>
                    <a:picLocks noChangeAspect="1" noChangeArrowheads="1"/>
                  </pic:cNvPicPr>
                </pic:nvPicPr>
                <pic:blipFill>
                  <a:blip r:embed="rId1" cstate="print">
                    <a:clrChange>
                      <a:clrFrom>
                        <a:srgbClr val="B1FFFF"/>
                      </a:clrFrom>
                      <a:clrTo>
                        <a:srgbClr val="B1FFFF">
                          <a:alpha val="0"/>
                        </a:srgbClr>
                      </a:clrTo>
                    </a:clrChange>
                    <a:lum bright="70000" contrast="-70000"/>
                  </a:blip>
                  <a:srcRect/>
                  <a:stretch>
                    <a:fillRect/>
                  </a:stretch>
                </pic:blipFill>
                <pic:spPr bwMode="auto">
                  <a:xfrm>
                    <a:off x="0" y="0"/>
                    <a:ext cx="13182600" cy="5429250"/>
                  </a:xfrm>
                  <a:prstGeom prst="ellipse">
                    <a:avLst/>
                  </a:prstGeom>
                  <a:ln>
                    <a:noFill/>
                  </a:ln>
                  <a:effectLst>
                    <a:softEdge rad="112500"/>
                  </a:effectLst>
                </pic:spPr>
              </pic:pic>
            </a:graphicData>
          </a:graphic>
        </wp:anchor>
      </w:drawing>
    </w:r>
    <w:r>
      <w:rPr>
        <w:noProof/>
      </w:rPr>
      <w:pict>
        <v:shape id="_x0000_s2165" type="#_x0000_t202" style="position:absolute;margin-left:484.35pt;margin-top:35.85pt;width:54.85pt;height:259pt;z-index:251758592;mso-position-horizontal-relative:text;mso-position-vertical-relative:text" filled="f" stroked="f">
          <v:textbox style="layout-flow:vertical;mso-layout-flow-alt:bottom-to-top;mso-next-textbox:#_x0000_s2165">
            <w:txbxContent>
              <w:p w:rsidR="00F84255" w:rsidRPr="008275B9" w:rsidRDefault="00F84255" w:rsidP="008275B9">
                <w:pPr>
                  <w:pStyle w:val="NoSpacing"/>
                  <w:jc w:val="right"/>
                  <w:rPr>
                    <w:rFonts w:asciiTheme="majorHAnsi" w:eastAsiaTheme="majorEastAsia" w:hAnsiTheme="majorHAnsi" w:cstheme="majorBidi"/>
                    <w:color w:val="FFFFFF" w:themeColor="background1"/>
                    <w:sz w:val="56"/>
                    <w:szCs w:val="56"/>
                  </w:rPr>
                </w:pPr>
                <w:r w:rsidRPr="008275B9">
                  <w:rPr>
                    <w:rFonts w:asciiTheme="majorHAnsi" w:eastAsiaTheme="majorEastAsia" w:hAnsiTheme="majorHAnsi" w:cstheme="majorBidi"/>
                    <w:color w:val="FFFFFF" w:themeColor="background1"/>
                    <w:sz w:val="56"/>
                    <w:szCs w:val="56"/>
                  </w:rPr>
                  <w:t>MACH 5</w:t>
                </w:r>
              </w:p>
              <w:p w:rsidR="00F84255" w:rsidRPr="008275B9" w:rsidRDefault="00F84255" w:rsidP="008275B9"/>
            </w:txbxContent>
          </v:textbox>
        </v:shape>
      </w:pict>
    </w:r>
    <w:r>
      <w:rPr>
        <w:noProof/>
      </w:rPr>
      <w:pict>
        <v:shape id="_x0000_s2166" type="#_x0000_t202" style="position:absolute;margin-left:-18.8pt;margin-top:-6.15pt;width:169.2pt;height:32.65pt;z-index:251759616;mso-position-horizontal-relative:text;mso-position-vertical-relative:text" filled="f" stroked="f">
          <v:textbox style="mso-next-textbox:#_x0000_s2166">
            <w:txbxContent>
              <w:p w:rsidR="00F84255" w:rsidRPr="008275B9" w:rsidRDefault="00F84255" w:rsidP="008275B9">
                <w:pPr>
                  <w:pStyle w:val="NoSpacing"/>
                  <w:rPr>
                    <w:rFonts w:asciiTheme="majorHAnsi" w:eastAsiaTheme="majorEastAsia" w:hAnsiTheme="majorHAnsi" w:cstheme="majorBidi"/>
                    <w:color w:val="FFFFFF" w:themeColor="background1"/>
                    <w:sz w:val="44"/>
                    <w:szCs w:val="44"/>
                  </w:rPr>
                </w:pPr>
                <w:r w:rsidRPr="008275B9">
                  <w:rPr>
                    <w:rFonts w:asciiTheme="majorHAnsi" w:eastAsiaTheme="majorEastAsia" w:hAnsiTheme="majorHAnsi" w:cstheme="majorBidi"/>
                    <w:color w:val="FFFFFF" w:themeColor="background1"/>
                    <w:sz w:val="44"/>
                    <w:szCs w:val="44"/>
                  </w:rPr>
                  <w:t>AE 472</w:t>
                </w:r>
              </w:p>
              <w:p w:rsidR="00F84255" w:rsidRPr="008275B9" w:rsidRDefault="00F84255" w:rsidP="008275B9"/>
            </w:txbxContent>
          </v:textbox>
        </v:shape>
      </w:pict>
    </w:r>
    <w:r>
      <w:rPr>
        <w:noProof/>
      </w:rPr>
      <w:pict>
        <v:rect id="_x0000_s2164" style="position:absolute;margin-left:.5pt;margin-top:12.1pt;width:597.5pt;height:50.4pt;z-index:251757568;mso-height-percent:73;mso-position-horizontal-relative:page;mso-position-vertical-relative:page;mso-height-percent:73;v-text-anchor:middle" o:allowincell="f" fillcolor="#4f81bd [3204]" strokecolor="white [3212]" strokeweight="1pt">
          <v:fill color2="#365f91 [2404]"/>
          <v:shadow color="#d8d8d8 [2732]" offset="3pt,3pt" offset2="2pt,2pt"/>
          <v:textbox style="mso-next-textbox:#_x0000_s2164;mso-fit-shape-to-text:t" inset="14.4pt,,14.4pt">
            <w:txbxContent>
              <w:p w:rsidR="00F84255" w:rsidRDefault="00F84255" w:rsidP="00031145">
                <w:pPr>
                  <w:pStyle w:val="NoSpacing"/>
                  <w:jc w:val="right"/>
                  <w:rPr>
                    <w:rFonts w:asciiTheme="majorHAnsi" w:eastAsiaTheme="majorEastAsia" w:hAnsiTheme="majorHAnsi" w:cstheme="majorBidi"/>
                    <w:color w:val="FFFFFF" w:themeColor="background1"/>
                    <w:sz w:val="72"/>
                    <w:szCs w:val="72"/>
                  </w:rPr>
                </w:pPr>
                <w:r>
                  <w:rPr>
                    <w:rFonts w:asciiTheme="majorHAnsi" w:eastAsiaTheme="majorEastAsia" w:hAnsiTheme="majorHAnsi" w:cstheme="majorBidi"/>
                    <w:color w:val="FFFFFF" w:themeColor="background1"/>
                    <w:sz w:val="72"/>
                    <w:szCs w:val="72"/>
                  </w:rPr>
                  <w:t>Introduction</w:t>
                </w:r>
              </w:p>
            </w:txbxContent>
          </v:textbox>
          <w10:wrap anchorx="page" anchory="page"/>
        </v:rect>
      </w:pic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84255" w:rsidRDefault="00EF4A7C">
    <w:pPr>
      <w:pStyle w:val="Header"/>
    </w:pPr>
    <w:r>
      <w:rPr>
        <w:noProof/>
      </w:rPr>
      <w:pict>
        <v:shapetype id="_x0000_t202" coordsize="21600,21600" o:spt="202" path="m,l,21600r21600,l21600,xe">
          <v:stroke joinstyle="miter"/>
          <v:path gradientshapeok="t" o:connecttype="rect"/>
        </v:shapetype>
        <v:shape id="_x0000_s2131" type="#_x0000_t202" style="position:absolute;margin-left:488.5pt;margin-top:347.15pt;width:50.45pt;height:334.6pt;z-index:251713536;mso-position-horizontal-relative:text;mso-position-vertical-relative:text" filled="f" stroked="f">
          <v:textbox style="layout-flow:vertical;mso-layout-flow-alt:bottom-to-top;mso-next-textbox:#_x0000_s2131">
            <w:txbxContent>
              <w:p w:rsidR="00F84255" w:rsidRDefault="00F84255" w:rsidP="00D45D57">
                <w:pPr>
                  <w:pStyle w:val="NoSpacing"/>
                  <w:rPr>
                    <w:rFonts w:asciiTheme="majorHAnsi" w:eastAsiaTheme="majorEastAsia" w:hAnsiTheme="majorHAnsi" w:cstheme="majorBidi"/>
                    <w:color w:val="FFFFFF" w:themeColor="background1"/>
                    <w:sz w:val="52"/>
                    <w:szCs w:val="52"/>
                  </w:rPr>
                </w:pPr>
                <w:r>
                  <w:rPr>
                    <w:rFonts w:asciiTheme="majorHAnsi" w:eastAsiaTheme="majorEastAsia" w:hAnsiTheme="majorHAnsi" w:cstheme="majorBidi"/>
                    <w:color w:val="FFFFFF" w:themeColor="background1"/>
                    <w:sz w:val="52"/>
                    <w:szCs w:val="52"/>
                  </w:rPr>
                  <w:t>Site Investigation Submission</w:t>
                </w:r>
              </w:p>
              <w:p w:rsidR="00F84255" w:rsidRDefault="00F84255" w:rsidP="00442E40">
                <w:pPr>
                  <w:pStyle w:val="NoSpacing"/>
                  <w:rPr>
                    <w:rFonts w:asciiTheme="majorHAnsi" w:eastAsiaTheme="majorEastAsia" w:hAnsiTheme="majorHAnsi" w:cstheme="majorBidi"/>
                    <w:color w:val="FFFFFF" w:themeColor="background1"/>
                    <w:sz w:val="72"/>
                    <w:szCs w:val="72"/>
                  </w:rPr>
                </w:pPr>
              </w:p>
              <w:p w:rsidR="00F84255" w:rsidRDefault="00F84255" w:rsidP="00442E40"/>
            </w:txbxContent>
          </v:textbox>
        </v:shape>
      </w:pict>
    </w:r>
    <w:r>
      <w:rPr>
        <w:noProof/>
      </w:rPr>
      <w:pict>
        <v:rect id="_x0000_s2114" style="position:absolute;margin-left:484.05pt;margin-top:0;width:241.65pt;height:789.5pt;z-index:-251588608;mso-height-percent:1000;mso-position-vertical:top;mso-position-vertical-relative:page;mso-height-percent:1000" o:regroupid="6" fillcolor="#95b3d7 [1940]" strokecolor="#4f81bd [3204]" strokeweight="1pt">
          <v:fill color2="#4f81bd [3204]" rotate="t" focus="50%" type="gradient"/>
          <v:shadow on="t" type="perspective" color="#243f60 [1604]" offset="1pt" offset2="-3pt"/>
          <w10:wrap anchory="page"/>
        </v:rect>
      </w:pict>
    </w:r>
    <w:r>
      <w:rPr>
        <w:noProof/>
      </w:rPr>
      <w:pict>
        <v:rect id="_x0000_s2116" style="position:absolute;margin-left:411pt;margin-top:0;width:57.25pt;height:197.25pt;z-index:-251590656;mso-width-percent:400;mso-height-percent:250;mso-position-horizontal:right;mso-position-horizontal-relative:page;mso-position-vertical:top;mso-position-vertical-relative:page;mso-width-percent:400;mso-height-percent:250;v-text-anchor:bottom" o:regroupid="5" o:allowincell="f" filled="f" fillcolor="white [3212]" stroked="f" strokecolor="white [3212]" strokeweight="1pt">
          <v:fill opacity="52429f"/>
          <v:shadow color="#d8d8d8 [2732]" offset="3pt,3pt" offset2="2pt,2pt"/>
          <v:textbox style="mso-next-textbox:#_x0000_s2116" inset="28.8pt,14.4pt,14.4pt,14.4pt">
            <w:txbxContent>
              <w:p w:rsidR="00F84255" w:rsidRDefault="00F84255" w:rsidP="00442E40">
                <w:pPr>
                  <w:pStyle w:val="NoSpacing"/>
                  <w:rPr>
                    <w:rFonts w:asciiTheme="majorHAnsi" w:eastAsiaTheme="majorEastAsia" w:hAnsiTheme="majorHAnsi" w:cstheme="majorBidi"/>
                    <w:b/>
                    <w:bCs/>
                    <w:color w:val="FFFFFF" w:themeColor="background1"/>
                    <w:sz w:val="96"/>
                    <w:szCs w:val="96"/>
                  </w:rPr>
                </w:pPr>
              </w:p>
            </w:txbxContent>
          </v:textbox>
          <w10:wrap anchorx="page" anchory="page"/>
        </v:rect>
      </w:pict>
    </w:r>
    <w:r>
      <w:rPr>
        <w:noProof/>
      </w:rPr>
      <w:pict>
        <v:rect id="_x0000_s2119" style="position:absolute;margin-left:.3pt;margin-top:11.9pt;width:597.5pt;height:50.4pt;z-index:251702272;mso-position-horizontal-relative:page;mso-position-vertical-relative:page;v-text-anchor:middle" o:allowincell="f" fillcolor="#4f81bd [3204]" strokecolor="white [3212]" strokeweight="1pt">
          <v:fill color2="#365f91 [2404]"/>
          <v:shadow color="#d8d8d8 [2732]" offset="3pt,3pt" offset2="2pt,2pt"/>
          <v:textbox style="mso-next-textbox:#_x0000_s2119" inset="14.4pt,,14.4pt">
            <w:txbxContent>
              <w:p w:rsidR="00F84255" w:rsidRDefault="00F84255" w:rsidP="00031145">
                <w:pPr>
                  <w:pStyle w:val="NoSpacing"/>
                  <w:jc w:val="right"/>
                  <w:rPr>
                    <w:rFonts w:asciiTheme="majorHAnsi" w:eastAsiaTheme="majorEastAsia" w:hAnsiTheme="majorHAnsi" w:cstheme="majorBidi"/>
                    <w:color w:val="FFFFFF" w:themeColor="background1"/>
                    <w:sz w:val="72"/>
                    <w:szCs w:val="72"/>
                  </w:rPr>
                </w:pPr>
                <w:r>
                  <w:rPr>
                    <w:rFonts w:asciiTheme="majorHAnsi" w:eastAsiaTheme="majorEastAsia" w:hAnsiTheme="majorHAnsi" w:cstheme="majorBidi"/>
                    <w:color w:val="FFFFFF" w:themeColor="background1"/>
                    <w:sz w:val="72"/>
                    <w:szCs w:val="72"/>
                  </w:rPr>
                  <w:t>Project Background</w:t>
                </w:r>
              </w:p>
              <w:p w:rsidR="00F84255" w:rsidRDefault="00F84255" w:rsidP="00031145">
                <w:pPr>
                  <w:pStyle w:val="NoSpacing"/>
                  <w:jc w:val="right"/>
                  <w:rPr>
                    <w:rFonts w:asciiTheme="majorHAnsi" w:eastAsiaTheme="majorEastAsia" w:hAnsiTheme="majorHAnsi" w:cstheme="majorBidi"/>
                    <w:color w:val="FFFFFF" w:themeColor="background1"/>
                    <w:sz w:val="72"/>
                    <w:szCs w:val="72"/>
                  </w:rPr>
                </w:pPr>
              </w:p>
              <w:p w:rsidR="00F84255" w:rsidRPr="00031145" w:rsidRDefault="00F84255" w:rsidP="00031145">
                <w:pPr>
                  <w:rPr>
                    <w:rFonts w:eastAsiaTheme="majorEastAsia"/>
                    <w:szCs w:val="72"/>
                  </w:rPr>
                </w:pPr>
              </w:p>
            </w:txbxContent>
          </v:textbox>
          <w10:wrap anchorx="page" anchory="page"/>
        </v:rect>
      </w:pict>
    </w:r>
    <w:r w:rsidR="00F84255">
      <w:rPr>
        <w:noProof/>
      </w:rPr>
      <w:drawing>
        <wp:anchor distT="0" distB="0" distL="114300" distR="114300" simplePos="0" relativeHeight="251699200" behindDoc="1" locked="0" layoutInCell="1" allowOverlap="1">
          <wp:simplePos x="0" y="0"/>
          <wp:positionH relativeFrom="margin">
            <wp:align>center</wp:align>
          </wp:positionH>
          <wp:positionV relativeFrom="paragraph">
            <wp:posOffset>1485900</wp:posOffset>
          </wp:positionV>
          <wp:extent cx="13182600" cy="5429250"/>
          <wp:effectExtent l="0" t="0" r="0" b="0"/>
          <wp:wrapNone/>
          <wp:docPr id="21" name="Picture 1" descr="Y:\AE 472 - MACH 5\3d Model\Copy of {3D}.jpg"/>
          <wp:cNvGraphicFramePr/>
          <a:graphic xmlns:a="http://schemas.openxmlformats.org/drawingml/2006/main">
            <a:graphicData uri="http://schemas.openxmlformats.org/drawingml/2006/picture">
              <pic:pic xmlns:pic="http://schemas.openxmlformats.org/drawingml/2006/picture">
                <pic:nvPicPr>
                  <pic:cNvPr id="18" name="Picture 2" descr="Y:\AE 472 - MACH 5\3d Model\Copy of {3D}.jpg"/>
                  <pic:cNvPicPr>
                    <a:picLocks noChangeAspect="1" noChangeArrowheads="1"/>
                  </pic:cNvPicPr>
                </pic:nvPicPr>
                <pic:blipFill>
                  <a:blip r:embed="rId1" cstate="print">
                    <a:clrChange>
                      <a:clrFrom>
                        <a:srgbClr val="B1FFFF"/>
                      </a:clrFrom>
                      <a:clrTo>
                        <a:srgbClr val="B1FFFF">
                          <a:alpha val="0"/>
                        </a:srgbClr>
                      </a:clrTo>
                    </a:clrChange>
                    <a:lum bright="70000" contrast="-70000"/>
                  </a:blip>
                  <a:srcRect/>
                  <a:stretch>
                    <a:fillRect/>
                  </a:stretch>
                </pic:blipFill>
                <pic:spPr bwMode="auto">
                  <a:xfrm>
                    <a:off x="0" y="0"/>
                    <a:ext cx="13182600" cy="5429250"/>
                  </a:xfrm>
                  <a:prstGeom prst="ellipse">
                    <a:avLst/>
                  </a:prstGeom>
                  <a:ln>
                    <a:noFill/>
                  </a:ln>
                  <a:effectLst>
                    <a:softEdge rad="112500"/>
                  </a:effectLst>
                </pic:spPr>
              </pic:pic>
            </a:graphicData>
          </a:graphic>
        </wp:anchor>
      </w:drawing>
    </w:r>
    <w:r>
      <w:rPr>
        <w:noProof/>
      </w:rPr>
      <w:pict>
        <v:shape id="_x0000_s2120" type="#_x0000_t202" style="position:absolute;margin-left:-19.8pt;margin-top:-6.35pt;width:169.2pt;height:32.65pt;z-index:251703296;mso-position-horizontal-relative:text;mso-position-vertical-relative:text" filled="f" stroked="f">
          <v:textbox style="mso-next-textbox:#_x0000_s2120">
            <w:txbxContent>
              <w:p w:rsidR="00F84255" w:rsidRPr="008275B9" w:rsidRDefault="00F84255" w:rsidP="00442E40">
                <w:pPr>
                  <w:pStyle w:val="NoSpacing"/>
                  <w:rPr>
                    <w:rFonts w:asciiTheme="majorHAnsi" w:eastAsiaTheme="majorEastAsia" w:hAnsiTheme="majorHAnsi" w:cstheme="majorBidi"/>
                    <w:color w:val="FFFFFF" w:themeColor="background1"/>
                    <w:sz w:val="44"/>
                    <w:szCs w:val="44"/>
                  </w:rPr>
                </w:pPr>
                <w:r w:rsidRPr="008275B9">
                  <w:rPr>
                    <w:rFonts w:asciiTheme="majorHAnsi" w:eastAsiaTheme="majorEastAsia" w:hAnsiTheme="majorHAnsi" w:cstheme="majorBidi"/>
                    <w:color w:val="FFFFFF" w:themeColor="background1"/>
                    <w:sz w:val="44"/>
                    <w:szCs w:val="44"/>
                  </w:rPr>
                  <w:t>AE 472</w:t>
                </w:r>
              </w:p>
              <w:p w:rsidR="00F84255" w:rsidRPr="008275B9" w:rsidRDefault="00F84255" w:rsidP="00442E40"/>
            </w:txbxContent>
          </v:textbox>
        </v:shape>
      </w:pict>
    </w:r>
    <w:r>
      <w:rPr>
        <w:noProof/>
      </w:rPr>
      <w:pict>
        <v:shape id="_x0000_s2118" type="#_x0000_t202" style="position:absolute;margin-left:484.6pt;margin-top:36.65pt;width:54.85pt;height:259pt;z-index:251701248;mso-position-horizontal-relative:text;mso-position-vertical-relative:text" filled="f" stroked="f">
          <v:textbox style="layout-flow:vertical;mso-layout-flow-alt:bottom-to-top;mso-next-textbox:#_x0000_s2118">
            <w:txbxContent>
              <w:p w:rsidR="00F84255" w:rsidRPr="008275B9" w:rsidRDefault="00F84255" w:rsidP="00442E40">
                <w:pPr>
                  <w:pStyle w:val="NoSpacing"/>
                  <w:jc w:val="right"/>
                  <w:rPr>
                    <w:rFonts w:asciiTheme="majorHAnsi" w:eastAsiaTheme="majorEastAsia" w:hAnsiTheme="majorHAnsi" w:cstheme="majorBidi"/>
                    <w:color w:val="FFFFFF" w:themeColor="background1"/>
                    <w:sz w:val="56"/>
                    <w:szCs w:val="56"/>
                  </w:rPr>
                </w:pPr>
                <w:r w:rsidRPr="008275B9">
                  <w:rPr>
                    <w:rFonts w:asciiTheme="majorHAnsi" w:eastAsiaTheme="majorEastAsia" w:hAnsiTheme="majorHAnsi" w:cstheme="majorBidi"/>
                    <w:color w:val="FFFFFF" w:themeColor="background1"/>
                    <w:sz w:val="56"/>
                    <w:szCs w:val="56"/>
                  </w:rPr>
                  <w:t>MACH 5</w:t>
                </w:r>
              </w:p>
              <w:p w:rsidR="00F84255" w:rsidRPr="008275B9" w:rsidRDefault="00F84255" w:rsidP="00442E40"/>
            </w:txbxContent>
          </v:textbox>
        </v:shape>
      </w:pic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84255" w:rsidRDefault="00EF4A7C" w:rsidP="00442E40">
    <w:pPr>
      <w:pStyle w:val="Header"/>
    </w:pPr>
    <w:r>
      <w:rPr>
        <w:noProof/>
      </w:rPr>
      <w:pict>
        <v:shapetype id="_x0000_t202" coordsize="21600,21600" o:spt="202" path="m,l,21600r21600,l21600,xe">
          <v:stroke joinstyle="miter"/>
          <v:path gradientshapeok="t" o:connecttype="rect"/>
        </v:shapetype>
        <v:shape id="_x0000_s2130" type="#_x0000_t202" style="position:absolute;margin-left:488.75pt;margin-top:320.85pt;width:50.45pt;height:362.2pt;z-index:251711488;mso-position-horizontal-relative:text;mso-position-vertical-relative:text" filled="f" stroked="f">
          <v:textbox style="layout-flow:vertical;mso-layout-flow-alt:bottom-to-top;mso-next-textbox:#_x0000_s2130">
            <w:txbxContent>
              <w:p w:rsidR="00F84255" w:rsidRDefault="00F84255" w:rsidP="00031145">
                <w:pPr>
                  <w:pStyle w:val="NoSpacing"/>
                  <w:rPr>
                    <w:rFonts w:asciiTheme="majorHAnsi" w:eastAsiaTheme="majorEastAsia" w:hAnsiTheme="majorHAnsi" w:cstheme="majorBidi"/>
                    <w:color w:val="FFFFFF" w:themeColor="background1"/>
                    <w:sz w:val="52"/>
                    <w:szCs w:val="52"/>
                  </w:rPr>
                </w:pPr>
                <w:r>
                  <w:rPr>
                    <w:rFonts w:asciiTheme="majorHAnsi" w:eastAsiaTheme="majorEastAsia" w:hAnsiTheme="majorHAnsi" w:cstheme="majorBidi"/>
                    <w:color w:val="FFFFFF" w:themeColor="background1"/>
                    <w:sz w:val="52"/>
                    <w:szCs w:val="52"/>
                  </w:rPr>
                  <w:t>Site Investigation Submission</w:t>
                </w:r>
              </w:p>
              <w:p w:rsidR="00F84255" w:rsidRDefault="00F84255" w:rsidP="008275B9">
                <w:pPr>
                  <w:pStyle w:val="NoSpacing"/>
                  <w:rPr>
                    <w:rFonts w:asciiTheme="majorHAnsi" w:eastAsiaTheme="majorEastAsia" w:hAnsiTheme="majorHAnsi" w:cstheme="majorBidi"/>
                    <w:color w:val="FFFFFF" w:themeColor="background1"/>
                    <w:sz w:val="72"/>
                    <w:szCs w:val="72"/>
                  </w:rPr>
                </w:pPr>
              </w:p>
              <w:p w:rsidR="00F84255" w:rsidRDefault="00F84255"/>
            </w:txbxContent>
          </v:textbox>
        </v:shape>
      </w:pict>
    </w:r>
    <w:r>
      <w:rPr>
        <w:noProof/>
      </w:rPr>
      <w:pict>
        <v:rect id="_x0000_s2096" style="position:absolute;margin-left:483.85pt;margin-top:0;width:242.1pt;height:789.5pt;z-index:-251596800;mso-height-percent:1000;mso-position-vertical:top;mso-position-vertical-relative:page;mso-height-percent:1000" o:regroupid="2" fillcolor="#95b3d7 [1940]" strokecolor="#4f81bd [3204]" strokeweight="1pt">
          <v:fill color2="#4f81bd [3204]" rotate="t" focus="50%" type="gradient"/>
          <v:shadow on="t" type="perspective" color="#243f60 [1604]" offset="1pt" offset2="-3pt"/>
          <w10:wrap anchory="page"/>
        </v:rect>
      </w:pict>
    </w:r>
    <w:r>
      <w:rPr>
        <w:noProof/>
      </w:rPr>
      <w:pict>
        <v:rect id="_x0000_s2098" style="position:absolute;margin-left:411.25pt;margin-top:0;width:57.25pt;height:197.3pt;z-index:-251598848;mso-width-percent:400;mso-height-percent:250;mso-position-horizontal:right;mso-position-horizontal-relative:page;mso-position-vertical:top;mso-position-vertical-relative:page;mso-width-percent:400;mso-height-percent:250;v-text-anchor:bottom" o:regroupid="1" o:allowincell="f" filled="f" fillcolor="white [3212]" stroked="f" strokecolor="white [3212]" strokeweight="1pt">
          <v:fill opacity="52429f"/>
          <v:shadow color="#d8d8d8 [2732]" offset="3pt,3pt" offset2="2pt,2pt"/>
          <v:textbox style="mso-next-textbox:#_x0000_s2098" inset="28.8pt,14.4pt,14.4pt,14.4pt">
            <w:txbxContent>
              <w:p w:rsidR="00F84255" w:rsidRDefault="00F84255" w:rsidP="0009671D">
                <w:pPr>
                  <w:pStyle w:val="NoSpacing"/>
                  <w:rPr>
                    <w:rFonts w:asciiTheme="majorHAnsi" w:eastAsiaTheme="majorEastAsia" w:hAnsiTheme="majorHAnsi" w:cstheme="majorBidi"/>
                    <w:b/>
                    <w:bCs/>
                    <w:color w:val="FFFFFF" w:themeColor="background1"/>
                    <w:sz w:val="96"/>
                    <w:szCs w:val="96"/>
                  </w:rPr>
                </w:pPr>
              </w:p>
            </w:txbxContent>
          </v:textbox>
          <w10:wrap anchorx="page" anchory="page"/>
        </v:rect>
      </w:pict>
    </w:r>
    <w:r w:rsidR="00F84255">
      <w:rPr>
        <w:noProof/>
      </w:rPr>
      <w:drawing>
        <wp:anchor distT="0" distB="0" distL="114300" distR="114300" simplePos="0" relativeHeight="251684864" behindDoc="1" locked="0" layoutInCell="1" allowOverlap="1">
          <wp:simplePos x="0" y="0"/>
          <wp:positionH relativeFrom="margin">
            <wp:align>center</wp:align>
          </wp:positionH>
          <wp:positionV relativeFrom="paragraph">
            <wp:posOffset>1504950</wp:posOffset>
          </wp:positionV>
          <wp:extent cx="13182600" cy="5429250"/>
          <wp:effectExtent l="0" t="0" r="0" b="0"/>
          <wp:wrapNone/>
          <wp:docPr id="19" name="Picture 1" descr="Y:\AE 472 - MACH 5\3d Model\Copy of {3D}.jpg"/>
          <wp:cNvGraphicFramePr/>
          <a:graphic xmlns:a="http://schemas.openxmlformats.org/drawingml/2006/main">
            <a:graphicData uri="http://schemas.openxmlformats.org/drawingml/2006/picture">
              <pic:pic xmlns:pic="http://schemas.openxmlformats.org/drawingml/2006/picture">
                <pic:nvPicPr>
                  <pic:cNvPr id="18" name="Picture 2" descr="Y:\AE 472 - MACH 5\3d Model\Copy of {3D}.jpg"/>
                  <pic:cNvPicPr>
                    <a:picLocks noChangeAspect="1" noChangeArrowheads="1"/>
                  </pic:cNvPicPr>
                </pic:nvPicPr>
                <pic:blipFill>
                  <a:blip r:embed="rId1" cstate="print">
                    <a:clrChange>
                      <a:clrFrom>
                        <a:srgbClr val="B1FFFF"/>
                      </a:clrFrom>
                      <a:clrTo>
                        <a:srgbClr val="B1FFFF">
                          <a:alpha val="0"/>
                        </a:srgbClr>
                      </a:clrTo>
                    </a:clrChange>
                    <a:lum bright="70000" contrast="-70000"/>
                  </a:blip>
                  <a:srcRect/>
                  <a:stretch>
                    <a:fillRect/>
                  </a:stretch>
                </pic:blipFill>
                <pic:spPr bwMode="auto">
                  <a:xfrm>
                    <a:off x="0" y="0"/>
                    <a:ext cx="13182600" cy="5429250"/>
                  </a:xfrm>
                  <a:prstGeom prst="ellipse">
                    <a:avLst/>
                  </a:prstGeom>
                  <a:ln>
                    <a:noFill/>
                  </a:ln>
                  <a:effectLst>
                    <a:softEdge rad="112500"/>
                  </a:effectLst>
                </pic:spPr>
              </pic:pic>
            </a:graphicData>
          </a:graphic>
        </wp:anchor>
      </w:drawing>
    </w:r>
    <w:r>
      <w:rPr>
        <w:noProof/>
      </w:rPr>
      <w:pict>
        <v:shape id="_x0000_s2100" type="#_x0000_t202" style="position:absolute;margin-left:484.35pt;margin-top:35.85pt;width:54.85pt;height:259pt;z-index:251687936;mso-position-horizontal-relative:text;mso-position-vertical-relative:text" filled="f" stroked="f">
          <v:textbox style="layout-flow:vertical;mso-layout-flow-alt:bottom-to-top;mso-next-textbox:#_x0000_s2100">
            <w:txbxContent>
              <w:p w:rsidR="00F84255" w:rsidRPr="008275B9" w:rsidRDefault="00F84255" w:rsidP="008275B9">
                <w:pPr>
                  <w:pStyle w:val="NoSpacing"/>
                  <w:jc w:val="right"/>
                  <w:rPr>
                    <w:rFonts w:asciiTheme="majorHAnsi" w:eastAsiaTheme="majorEastAsia" w:hAnsiTheme="majorHAnsi" w:cstheme="majorBidi"/>
                    <w:color w:val="FFFFFF" w:themeColor="background1"/>
                    <w:sz w:val="56"/>
                    <w:szCs w:val="56"/>
                  </w:rPr>
                </w:pPr>
                <w:r w:rsidRPr="008275B9">
                  <w:rPr>
                    <w:rFonts w:asciiTheme="majorHAnsi" w:eastAsiaTheme="majorEastAsia" w:hAnsiTheme="majorHAnsi" w:cstheme="majorBidi"/>
                    <w:color w:val="FFFFFF" w:themeColor="background1"/>
                    <w:sz w:val="56"/>
                    <w:szCs w:val="56"/>
                  </w:rPr>
                  <w:t>MACH 5</w:t>
                </w:r>
              </w:p>
              <w:p w:rsidR="00F84255" w:rsidRPr="008275B9" w:rsidRDefault="00F84255" w:rsidP="008275B9"/>
            </w:txbxContent>
          </v:textbox>
        </v:shape>
      </w:pict>
    </w:r>
    <w:r>
      <w:rPr>
        <w:noProof/>
      </w:rPr>
      <w:pict>
        <v:shape id="_x0000_s2101" type="#_x0000_t202" style="position:absolute;margin-left:-18.8pt;margin-top:-6.15pt;width:169.2pt;height:32.65pt;z-index:251688960;mso-position-horizontal-relative:text;mso-position-vertical-relative:text" filled="f" stroked="f">
          <v:textbox style="mso-next-textbox:#_x0000_s2101">
            <w:txbxContent>
              <w:p w:rsidR="00F84255" w:rsidRPr="008275B9" w:rsidRDefault="00F84255" w:rsidP="008275B9">
                <w:pPr>
                  <w:pStyle w:val="NoSpacing"/>
                  <w:rPr>
                    <w:rFonts w:asciiTheme="majorHAnsi" w:eastAsiaTheme="majorEastAsia" w:hAnsiTheme="majorHAnsi" w:cstheme="majorBidi"/>
                    <w:color w:val="FFFFFF" w:themeColor="background1"/>
                    <w:sz w:val="44"/>
                    <w:szCs w:val="44"/>
                  </w:rPr>
                </w:pPr>
                <w:r w:rsidRPr="008275B9">
                  <w:rPr>
                    <w:rFonts w:asciiTheme="majorHAnsi" w:eastAsiaTheme="majorEastAsia" w:hAnsiTheme="majorHAnsi" w:cstheme="majorBidi"/>
                    <w:color w:val="FFFFFF" w:themeColor="background1"/>
                    <w:sz w:val="44"/>
                    <w:szCs w:val="44"/>
                  </w:rPr>
                  <w:t>AE 472</w:t>
                </w:r>
              </w:p>
              <w:p w:rsidR="00F84255" w:rsidRPr="008275B9" w:rsidRDefault="00F84255" w:rsidP="008275B9"/>
            </w:txbxContent>
          </v:textbox>
        </v:shape>
      </w:pict>
    </w:r>
    <w:r>
      <w:rPr>
        <w:noProof/>
      </w:rPr>
      <w:pict>
        <v:rect id="_x0000_s2093" style="position:absolute;margin-left:.5pt;margin-top:12.1pt;width:597.5pt;height:50.4pt;z-index:251685888;mso-height-percent:73;mso-position-horizontal-relative:page;mso-position-vertical-relative:page;mso-height-percent:73;v-text-anchor:middle" o:allowincell="f" fillcolor="#4f81bd [3204]" strokecolor="white [3212]" strokeweight="1pt">
          <v:fill color2="#365f91 [2404]"/>
          <v:shadow color="#d8d8d8 [2732]" offset="3pt,3pt" offset2="2pt,2pt"/>
          <v:textbox style="mso-next-textbox:#_x0000_s2093;mso-fit-shape-to-text:t" inset="14.4pt,,14.4pt">
            <w:txbxContent>
              <w:p w:rsidR="00F84255" w:rsidRDefault="00F84255" w:rsidP="00031145">
                <w:pPr>
                  <w:pStyle w:val="NoSpacing"/>
                  <w:jc w:val="right"/>
                  <w:rPr>
                    <w:rFonts w:asciiTheme="majorHAnsi" w:eastAsiaTheme="majorEastAsia" w:hAnsiTheme="majorHAnsi" w:cstheme="majorBidi"/>
                    <w:color w:val="FFFFFF" w:themeColor="background1"/>
                    <w:sz w:val="72"/>
                    <w:szCs w:val="72"/>
                  </w:rPr>
                </w:pPr>
                <w:r>
                  <w:rPr>
                    <w:rFonts w:asciiTheme="majorHAnsi" w:eastAsiaTheme="majorEastAsia" w:hAnsiTheme="majorHAnsi" w:cstheme="majorBidi"/>
                    <w:color w:val="FFFFFF" w:themeColor="background1"/>
                    <w:sz w:val="72"/>
                    <w:szCs w:val="72"/>
                  </w:rPr>
                  <w:t>Building Geometry</w:t>
                </w:r>
              </w:p>
            </w:txbxContent>
          </v:textbox>
          <w10:wrap anchorx="page" anchory="page"/>
        </v:rect>
      </w:pict>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84255" w:rsidRDefault="00EF4A7C" w:rsidP="00442E40">
    <w:pPr>
      <w:pStyle w:val="Header"/>
    </w:pPr>
    <w:r>
      <w:rPr>
        <w:noProof/>
      </w:rPr>
      <w:pict>
        <v:shapetype id="_x0000_t202" coordsize="21600,21600" o:spt="202" path="m,l,21600r21600,l21600,xe">
          <v:stroke joinstyle="miter"/>
          <v:path gradientshapeok="t" o:connecttype="rect"/>
        </v:shapetype>
        <v:shape id="_x0000_s2145" type="#_x0000_t202" style="position:absolute;margin-left:488.75pt;margin-top:320.85pt;width:50.45pt;height:362.2pt;z-index:251738112;mso-position-horizontal-relative:text;mso-position-vertical-relative:text" filled="f" stroked="f">
          <v:textbox style="layout-flow:vertical;mso-layout-flow-alt:bottom-to-top;mso-next-textbox:#_x0000_s2145">
            <w:txbxContent>
              <w:p w:rsidR="00F84255" w:rsidRDefault="00F84255" w:rsidP="00031145">
                <w:pPr>
                  <w:pStyle w:val="NoSpacing"/>
                  <w:rPr>
                    <w:rFonts w:asciiTheme="majorHAnsi" w:eastAsiaTheme="majorEastAsia" w:hAnsiTheme="majorHAnsi" w:cstheme="majorBidi"/>
                    <w:color w:val="FFFFFF" w:themeColor="background1"/>
                    <w:sz w:val="52"/>
                    <w:szCs w:val="52"/>
                  </w:rPr>
                </w:pPr>
                <w:r>
                  <w:rPr>
                    <w:rFonts w:asciiTheme="majorHAnsi" w:eastAsiaTheme="majorEastAsia" w:hAnsiTheme="majorHAnsi" w:cstheme="majorBidi"/>
                    <w:color w:val="FFFFFF" w:themeColor="background1"/>
                    <w:sz w:val="52"/>
                    <w:szCs w:val="52"/>
                  </w:rPr>
                  <w:t>Site Investigation Submission</w:t>
                </w:r>
              </w:p>
              <w:p w:rsidR="00F84255" w:rsidRDefault="00F84255" w:rsidP="008275B9">
                <w:pPr>
                  <w:pStyle w:val="NoSpacing"/>
                  <w:rPr>
                    <w:rFonts w:asciiTheme="majorHAnsi" w:eastAsiaTheme="majorEastAsia" w:hAnsiTheme="majorHAnsi" w:cstheme="majorBidi"/>
                    <w:color w:val="FFFFFF" w:themeColor="background1"/>
                    <w:sz w:val="72"/>
                    <w:szCs w:val="72"/>
                  </w:rPr>
                </w:pPr>
              </w:p>
              <w:p w:rsidR="00F84255" w:rsidRDefault="00F84255"/>
            </w:txbxContent>
          </v:textbox>
        </v:shape>
      </w:pict>
    </w:r>
    <w:r>
      <w:rPr>
        <w:noProof/>
      </w:rPr>
      <w:pict>
        <v:rect id="_x0000_s2147" style="position:absolute;margin-left:483.85pt;margin-top:0;width:242.1pt;height:789.5pt;z-index:-251576320;mso-height-percent:1000;mso-position-vertical:top;mso-position-vertical-relative:page;mso-height-percent:1000" fillcolor="#95b3d7 [1940]" strokecolor="#4f81bd [3204]" strokeweight="1pt">
          <v:fill color2="#4f81bd [3204]" rotate="t" focus="50%" type="gradient"/>
          <v:shadow on="t" type="perspective" color="#243f60 [1604]" offset="1pt" offset2="-3pt"/>
          <w10:wrap anchory="page"/>
        </v:rect>
      </w:pict>
    </w:r>
    <w:r>
      <w:rPr>
        <w:noProof/>
      </w:rPr>
      <w:pict>
        <v:rect id="_x0000_s2146" style="position:absolute;margin-left:411.25pt;margin-top:0;width:57.25pt;height:197.3pt;z-index:-251577344;mso-width-percent:400;mso-height-percent:250;mso-position-horizontal:right;mso-position-horizontal-relative:page;mso-position-vertical:top;mso-position-vertical-relative:page;mso-width-percent:400;mso-height-percent:250;v-text-anchor:bottom" o:allowincell="f" filled="f" fillcolor="white [3212]" stroked="f" strokecolor="white [3212]" strokeweight="1pt">
          <v:fill opacity="52429f"/>
          <v:shadow color="#d8d8d8 [2732]" offset="3pt,3pt" offset2="2pt,2pt"/>
          <v:textbox style="mso-next-textbox:#_x0000_s2146" inset="28.8pt,14.4pt,14.4pt,14.4pt">
            <w:txbxContent>
              <w:p w:rsidR="00F84255" w:rsidRDefault="00F84255" w:rsidP="0009671D">
                <w:pPr>
                  <w:pStyle w:val="NoSpacing"/>
                  <w:rPr>
                    <w:rFonts w:asciiTheme="majorHAnsi" w:eastAsiaTheme="majorEastAsia" w:hAnsiTheme="majorHAnsi" w:cstheme="majorBidi"/>
                    <w:b/>
                    <w:bCs/>
                    <w:color w:val="FFFFFF" w:themeColor="background1"/>
                    <w:sz w:val="96"/>
                    <w:szCs w:val="96"/>
                  </w:rPr>
                </w:pPr>
              </w:p>
            </w:txbxContent>
          </v:textbox>
          <w10:wrap anchorx="page" anchory="page"/>
        </v:rect>
      </w:pict>
    </w:r>
    <w:r w:rsidR="00F84255">
      <w:rPr>
        <w:noProof/>
      </w:rPr>
      <w:drawing>
        <wp:anchor distT="0" distB="0" distL="114300" distR="114300" simplePos="0" relativeHeight="251734016" behindDoc="1" locked="0" layoutInCell="1" allowOverlap="1">
          <wp:simplePos x="0" y="0"/>
          <wp:positionH relativeFrom="margin">
            <wp:align>center</wp:align>
          </wp:positionH>
          <wp:positionV relativeFrom="paragraph">
            <wp:posOffset>1504950</wp:posOffset>
          </wp:positionV>
          <wp:extent cx="13182600" cy="5429250"/>
          <wp:effectExtent l="0" t="0" r="0" b="0"/>
          <wp:wrapNone/>
          <wp:docPr id="14" name="Picture 1" descr="Y:\AE 472 - MACH 5\3d Model\Copy of {3D}.jpg"/>
          <wp:cNvGraphicFramePr/>
          <a:graphic xmlns:a="http://schemas.openxmlformats.org/drawingml/2006/main">
            <a:graphicData uri="http://schemas.openxmlformats.org/drawingml/2006/picture">
              <pic:pic xmlns:pic="http://schemas.openxmlformats.org/drawingml/2006/picture">
                <pic:nvPicPr>
                  <pic:cNvPr id="18" name="Picture 2" descr="Y:\AE 472 - MACH 5\3d Model\Copy of {3D}.jpg"/>
                  <pic:cNvPicPr>
                    <a:picLocks noChangeAspect="1" noChangeArrowheads="1"/>
                  </pic:cNvPicPr>
                </pic:nvPicPr>
                <pic:blipFill>
                  <a:blip r:embed="rId1" cstate="print">
                    <a:clrChange>
                      <a:clrFrom>
                        <a:srgbClr val="B1FFFF"/>
                      </a:clrFrom>
                      <a:clrTo>
                        <a:srgbClr val="B1FFFF">
                          <a:alpha val="0"/>
                        </a:srgbClr>
                      </a:clrTo>
                    </a:clrChange>
                    <a:lum bright="70000" contrast="-70000"/>
                  </a:blip>
                  <a:srcRect/>
                  <a:stretch>
                    <a:fillRect/>
                  </a:stretch>
                </pic:blipFill>
                <pic:spPr bwMode="auto">
                  <a:xfrm>
                    <a:off x="0" y="0"/>
                    <a:ext cx="13182600" cy="5429250"/>
                  </a:xfrm>
                  <a:prstGeom prst="ellipse">
                    <a:avLst/>
                  </a:prstGeom>
                  <a:ln>
                    <a:noFill/>
                  </a:ln>
                  <a:effectLst>
                    <a:softEdge rad="112500"/>
                  </a:effectLst>
                </pic:spPr>
              </pic:pic>
            </a:graphicData>
          </a:graphic>
        </wp:anchor>
      </w:drawing>
    </w:r>
    <w:r>
      <w:rPr>
        <w:noProof/>
      </w:rPr>
      <w:pict>
        <v:shape id="_x0000_s2143" type="#_x0000_t202" style="position:absolute;margin-left:484.35pt;margin-top:35.85pt;width:54.85pt;height:259pt;z-index:251736064;mso-position-horizontal-relative:text;mso-position-vertical-relative:text" filled="f" stroked="f">
          <v:textbox style="layout-flow:vertical;mso-layout-flow-alt:bottom-to-top;mso-next-textbox:#_x0000_s2143">
            <w:txbxContent>
              <w:p w:rsidR="00F84255" w:rsidRPr="008275B9" w:rsidRDefault="00F84255" w:rsidP="008275B9">
                <w:pPr>
                  <w:pStyle w:val="NoSpacing"/>
                  <w:jc w:val="right"/>
                  <w:rPr>
                    <w:rFonts w:asciiTheme="majorHAnsi" w:eastAsiaTheme="majorEastAsia" w:hAnsiTheme="majorHAnsi" w:cstheme="majorBidi"/>
                    <w:color w:val="FFFFFF" w:themeColor="background1"/>
                    <w:sz w:val="56"/>
                    <w:szCs w:val="56"/>
                  </w:rPr>
                </w:pPr>
                <w:r w:rsidRPr="008275B9">
                  <w:rPr>
                    <w:rFonts w:asciiTheme="majorHAnsi" w:eastAsiaTheme="majorEastAsia" w:hAnsiTheme="majorHAnsi" w:cstheme="majorBidi"/>
                    <w:color w:val="FFFFFF" w:themeColor="background1"/>
                    <w:sz w:val="56"/>
                    <w:szCs w:val="56"/>
                  </w:rPr>
                  <w:t>MACH 5</w:t>
                </w:r>
              </w:p>
              <w:p w:rsidR="00F84255" w:rsidRPr="008275B9" w:rsidRDefault="00F84255" w:rsidP="008275B9"/>
            </w:txbxContent>
          </v:textbox>
        </v:shape>
      </w:pict>
    </w:r>
    <w:r>
      <w:rPr>
        <w:noProof/>
      </w:rPr>
      <w:pict>
        <v:shape id="_x0000_s2144" type="#_x0000_t202" style="position:absolute;margin-left:-18.8pt;margin-top:-6.15pt;width:169.2pt;height:32.65pt;z-index:251737088;mso-position-horizontal-relative:text;mso-position-vertical-relative:text" filled="f" stroked="f">
          <v:textbox style="mso-next-textbox:#_x0000_s2144">
            <w:txbxContent>
              <w:p w:rsidR="00F84255" w:rsidRPr="008275B9" w:rsidRDefault="00F84255" w:rsidP="008275B9">
                <w:pPr>
                  <w:pStyle w:val="NoSpacing"/>
                  <w:rPr>
                    <w:rFonts w:asciiTheme="majorHAnsi" w:eastAsiaTheme="majorEastAsia" w:hAnsiTheme="majorHAnsi" w:cstheme="majorBidi"/>
                    <w:color w:val="FFFFFF" w:themeColor="background1"/>
                    <w:sz w:val="44"/>
                    <w:szCs w:val="44"/>
                  </w:rPr>
                </w:pPr>
                <w:r w:rsidRPr="008275B9">
                  <w:rPr>
                    <w:rFonts w:asciiTheme="majorHAnsi" w:eastAsiaTheme="majorEastAsia" w:hAnsiTheme="majorHAnsi" w:cstheme="majorBidi"/>
                    <w:color w:val="FFFFFF" w:themeColor="background1"/>
                    <w:sz w:val="44"/>
                    <w:szCs w:val="44"/>
                  </w:rPr>
                  <w:t>AE 472</w:t>
                </w:r>
              </w:p>
              <w:p w:rsidR="00F84255" w:rsidRPr="008275B9" w:rsidRDefault="00F84255" w:rsidP="008275B9"/>
            </w:txbxContent>
          </v:textbox>
        </v:shape>
      </w:pict>
    </w:r>
    <w:r>
      <w:rPr>
        <w:noProof/>
      </w:rPr>
      <w:pict>
        <v:rect id="_x0000_s2142" style="position:absolute;margin-left:.5pt;margin-top:12.1pt;width:597.5pt;height:50.4pt;z-index:251735040;mso-height-percent:73;mso-position-horizontal-relative:page;mso-position-vertical-relative:page;mso-height-percent:73;v-text-anchor:middle" o:allowincell="f" fillcolor="#4f81bd [3204]" strokecolor="white [3212]" strokeweight="1pt">
          <v:fill color2="#365f91 [2404]"/>
          <v:shadow color="#d8d8d8 [2732]" offset="3pt,3pt" offset2="2pt,2pt"/>
          <v:textbox style="mso-next-textbox:#_x0000_s2142;mso-fit-shape-to-text:t" inset="14.4pt,,14.4pt">
            <w:txbxContent>
              <w:p w:rsidR="00F84255" w:rsidRDefault="00F84255" w:rsidP="00031145">
                <w:pPr>
                  <w:pStyle w:val="NoSpacing"/>
                  <w:jc w:val="right"/>
                  <w:rPr>
                    <w:rFonts w:asciiTheme="majorHAnsi" w:eastAsiaTheme="majorEastAsia" w:hAnsiTheme="majorHAnsi" w:cstheme="majorBidi"/>
                    <w:color w:val="FFFFFF" w:themeColor="background1"/>
                    <w:sz w:val="72"/>
                    <w:szCs w:val="72"/>
                  </w:rPr>
                </w:pPr>
                <w:r>
                  <w:rPr>
                    <w:rFonts w:asciiTheme="majorHAnsi" w:eastAsiaTheme="majorEastAsia" w:hAnsiTheme="majorHAnsi" w:cstheme="majorBidi"/>
                    <w:color w:val="FFFFFF" w:themeColor="background1"/>
                    <w:sz w:val="72"/>
                    <w:szCs w:val="72"/>
                  </w:rPr>
                  <w:t>Project Background</w:t>
                </w:r>
              </w:p>
            </w:txbxContent>
          </v:textbox>
          <w10:wrap anchorx="page" anchory="page"/>
        </v:rect>
      </w:pict>
    </w: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84255" w:rsidRDefault="00EF4A7C">
    <w:pPr>
      <w:pStyle w:val="Header"/>
    </w:pPr>
    <w:r>
      <w:rPr>
        <w:noProof/>
      </w:rPr>
      <w:pict>
        <v:shapetype id="_x0000_t202" coordsize="21600,21600" o:spt="202" path="m,l,21600r21600,l21600,xe">
          <v:stroke joinstyle="miter"/>
          <v:path gradientshapeok="t" o:connecttype="rect"/>
        </v:shapetype>
        <v:shape id="_x0000_s2186" type="#_x0000_t202" style="position:absolute;margin-left:484.6pt;margin-top:347pt;width:50.45pt;height:334.6pt;z-index:251764736;mso-position-horizontal-relative:text;mso-position-vertical-relative:text" filled="f" stroked="f">
          <v:textbox style="layout-flow:vertical;mso-layout-flow-alt:bottom-to-top;mso-next-textbox:#_x0000_s2186">
            <w:txbxContent>
              <w:p w:rsidR="00F84255" w:rsidRDefault="00F84255" w:rsidP="00CE3195">
                <w:pPr>
                  <w:pStyle w:val="NoSpacing"/>
                  <w:rPr>
                    <w:rFonts w:asciiTheme="majorHAnsi" w:eastAsiaTheme="majorEastAsia" w:hAnsiTheme="majorHAnsi" w:cstheme="majorBidi"/>
                    <w:color w:val="FFFFFF" w:themeColor="background1"/>
                    <w:sz w:val="52"/>
                    <w:szCs w:val="52"/>
                  </w:rPr>
                </w:pPr>
                <w:r>
                  <w:rPr>
                    <w:rFonts w:asciiTheme="majorHAnsi" w:eastAsiaTheme="majorEastAsia" w:hAnsiTheme="majorHAnsi" w:cstheme="majorBidi"/>
                    <w:color w:val="FFFFFF" w:themeColor="background1"/>
                    <w:sz w:val="52"/>
                    <w:szCs w:val="52"/>
                  </w:rPr>
                  <w:t>Site Investigation Submission</w:t>
                </w:r>
              </w:p>
              <w:p w:rsidR="00F84255" w:rsidRDefault="00F84255" w:rsidP="00CE3195">
                <w:pPr>
                  <w:pStyle w:val="NoSpacing"/>
                  <w:rPr>
                    <w:rFonts w:asciiTheme="majorHAnsi" w:eastAsiaTheme="majorEastAsia" w:hAnsiTheme="majorHAnsi" w:cstheme="majorBidi"/>
                    <w:color w:val="FFFFFF" w:themeColor="background1"/>
                    <w:sz w:val="72"/>
                    <w:szCs w:val="72"/>
                  </w:rPr>
                </w:pPr>
              </w:p>
              <w:p w:rsidR="00F84255" w:rsidRDefault="00F84255" w:rsidP="00CE3195"/>
            </w:txbxContent>
          </v:textbox>
        </v:shape>
      </w:pict>
    </w:r>
    <w:r>
      <w:rPr>
        <w:noProof/>
      </w:rPr>
      <w:pict>
        <v:rect id="_x0000_s2091" style="position:absolute;margin-left:.3pt;margin-top:11.9pt;width:597.5pt;height:50.4pt;z-index:251681792;mso-position-horizontal-relative:page;mso-position-vertical-relative:page;v-text-anchor:middle" o:allowincell="f" fillcolor="#4f81bd [3204]" strokecolor="white [3212]" strokeweight="1pt">
          <v:fill color2="#365f91 [2404]"/>
          <v:shadow color="#d8d8d8 [2732]" offset="3pt,3pt" offset2="2pt,2pt"/>
          <v:textbox style="mso-next-textbox:#_x0000_s2091" inset="14.4pt,,14.4pt">
            <w:txbxContent>
              <w:p w:rsidR="00F84255" w:rsidRDefault="00F84255" w:rsidP="00CE3195">
                <w:pPr>
                  <w:pStyle w:val="NoSpacing"/>
                  <w:jc w:val="right"/>
                  <w:rPr>
                    <w:rFonts w:asciiTheme="majorHAnsi" w:eastAsiaTheme="majorEastAsia" w:hAnsiTheme="majorHAnsi" w:cstheme="majorBidi"/>
                    <w:color w:val="FFFFFF" w:themeColor="background1"/>
                    <w:sz w:val="72"/>
                    <w:szCs w:val="72"/>
                  </w:rPr>
                </w:pPr>
                <w:r>
                  <w:rPr>
                    <w:rFonts w:asciiTheme="majorHAnsi" w:eastAsiaTheme="majorEastAsia" w:hAnsiTheme="majorHAnsi" w:cstheme="majorBidi"/>
                    <w:color w:val="FFFFFF" w:themeColor="background1"/>
                    <w:sz w:val="72"/>
                    <w:szCs w:val="72"/>
                  </w:rPr>
                  <w:t>Value Engineering</w:t>
                </w:r>
              </w:p>
              <w:p w:rsidR="00F84255" w:rsidRPr="00031145" w:rsidRDefault="00F84255" w:rsidP="00031145">
                <w:pPr>
                  <w:rPr>
                    <w:rFonts w:eastAsiaTheme="majorEastAsia"/>
                    <w:szCs w:val="72"/>
                  </w:rPr>
                </w:pPr>
              </w:p>
            </w:txbxContent>
          </v:textbox>
          <w10:wrap anchorx="page" anchory="page"/>
        </v:rect>
      </w:pict>
    </w:r>
    <w:r w:rsidR="00F84255">
      <w:rPr>
        <w:noProof/>
      </w:rPr>
      <w:drawing>
        <wp:anchor distT="0" distB="0" distL="114300" distR="114300" simplePos="0" relativeHeight="251678720" behindDoc="1" locked="0" layoutInCell="1" allowOverlap="1">
          <wp:simplePos x="0" y="0"/>
          <wp:positionH relativeFrom="margin">
            <wp:align>center</wp:align>
          </wp:positionH>
          <wp:positionV relativeFrom="paragraph">
            <wp:posOffset>1485900</wp:posOffset>
          </wp:positionV>
          <wp:extent cx="13182600" cy="5429250"/>
          <wp:effectExtent l="0" t="0" r="0" b="0"/>
          <wp:wrapNone/>
          <wp:docPr id="17" name="Picture 1" descr="Y:\AE 472 - MACH 5\3d Model\Copy of {3D}.jpg"/>
          <wp:cNvGraphicFramePr/>
          <a:graphic xmlns:a="http://schemas.openxmlformats.org/drawingml/2006/main">
            <a:graphicData uri="http://schemas.openxmlformats.org/drawingml/2006/picture">
              <pic:pic xmlns:pic="http://schemas.openxmlformats.org/drawingml/2006/picture">
                <pic:nvPicPr>
                  <pic:cNvPr id="18" name="Picture 2" descr="Y:\AE 472 - MACH 5\3d Model\Copy of {3D}.jpg"/>
                  <pic:cNvPicPr>
                    <a:picLocks noChangeAspect="1" noChangeArrowheads="1"/>
                  </pic:cNvPicPr>
                </pic:nvPicPr>
                <pic:blipFill>
                  <a:blip r:embed="rId1" cstate="print">
                    <a:clrChange>
                      <a:clrFrom>
                        <a:srgbClr val="B1FFFF"/>
                      </a:clrFrom>
                      <a:clrTo>
                        <a:srgbClr val="B1FFFF">
                          <a:alpha val="0"/>
                        </a:srgbClr>
                      </a:clrTo>
                    </a:clrChange>
                    <a:lum bright="70000" contrast="-70000"/>
                  </a:blip>
                  <a:srcRect/>
                  <a:stretch>
                    <a:fillRect/>
                  </a:stretch>
                </pic:blipFill>
                <pic:spPr bwMode="auto">
                  <a:xfrm>
                    <a:off x="0" y="0"/>
                    <a:ext cx="13182600" cy="5429250"/>
                  </a:xfrm>
                  <a:prstGeom prst="ellipse">
                    <a:avLst/>
                  </a:prstGeom>
                  <a:ln>
                    <a:noFill/>
                  </a:ln>
                  <a:effectLst>
                    <a:softEdge rad="112500"/>
                  </a:effectLst>
                </pic:spPr>
              </pic:pic>
            </a:graphicData>
          </a:graphic>
        </wp:anchor>
      </w:drawing>
    </w:r>
    <w:r>
      <w:rPr>
        <w:noProof/>
      </w:rPr>
      <w:pict>
        <v:shape id="_x0000_s2092" type="#_x0000_t202" style="position:absolute;margin-left:-19.8pt;margin-top:-6.35pt;width:169.2pt;height:32.65pt;z-index:251682816;mso-position-horizontal-relative:text;mso-position-vertical-relative:text" filled="f" stroked="f">
          <v:textbox style="mso-next-textbox:#_x0000_s2092">
            <w:txbxContent>
              <w:p w:rsidR="00F84255" w:rsidRPr="008275B9" w:rsidRDefault="00F84255" w:rsidP="00442E40">
                <w:pPr>
                  <w:pStyle w:val="NoSpacing"/>
                  <w:rPr>
                    <w:rFonts w:asciiTheme="majorHAnsi" w:eastAsiaTheme="majorEastAsia" w:hAnsiTheme="majorHAnsi" w:cstheme="majorBidi"/>
                    <w:color w:val="FFFFFF" w:themeColor="background1"/>
                    <w:sz w:val="44"/>
                    <w:szCs w:val="44"/>
                  </w:rPr>
                </w:pPr>
                <w:r w:rsidRPr="008275B9">
                  <w:rPr>
                    <w:rFonts w:asciiTheme="majorHAnsi" w:eastAsiaTheme="majorEastAsia" w:hAnsiTheme="majorHAnsi" w:cstheme="majorBidi"/>
                    <w:color w:val="FFFFFF" w:themeColor="background1"/>
                    <w:sz w:val="44"/>
                    <w:szCs w:val="44"/>
                  </w:rPr>
                  <w:t>AE 472</w:t>
                </w:r>
              </w:p>
              <w:p w:rsidR="00F84255" w:rsidRPr="008275B9" w:rsidRDefault="00F84255" w:rsidP="00442E40"/>
            </w:txbxContent>
          </v:textbox>
        </v:shape>
      </w:pict>
    </w:r>
    <w:r>
      <w:rPr>
        <w:noProof/>
      </w:rPr>
      <w:pict>
        <v:group id="_x0000_s2084" style="position:absolute;margin-left:553.75pt;margin-top:.35pt;width:57.45pt;height:789.5pt;z-index:-251636736;mso-height-percent:1000;mso-position-horizontal-relative:page;mso-position-vertical-relative:page;mso-height-percent:1000" coordorigin="7329" coordsize="4911,15840" o:allowincell="f">
          <v:group id="_x0000_s2085" style="position:absolute;left:7344;width:4896;height:15840;mso-width-percent:400;mso-height-percent:1000;mso-position-horizontal:right;mso-position-horizontal-relative:page;mso-position-vertical:top;mso-position-vertical-relative:page;mso-width-percent:400;mso-height-percent:1000" coordorigin="7560" coordsize="4700,15840" o:allowincell="f">
            <v:rect id="_x0000_s2086" style="position:absolute;left:7755;width:4505;height:15840;mso-height-percent:1000;mso-position-vertical:top;mso-position-vertical-relative:page;mso-height-percent:1000" fillcolor="#95b3d7 [1940]" strokecolor="#4f81bd [3204]" strokeweight="1pt">
              <v:fill color2="#4f81bd [3204]" rotate="t" focus="50%" type="gradient"/>
              <v:shadow on="t" type="perspective" color="#243f60 [1604]" offset="1pt" offset2="-3pt"/>
            </v:rect>
            <v:rect id="_x0000_s2087" style="position:absolute;left:7560;top:8;width:195;height:15825;mso-height-percent:1000;mso-position-vertical-relative:page;mso-height-percent:1000;mso-width-relative:margin;v-text-anchor:middle" fillcolor="#9bbb59 [3206]" stroked="f" strokecolor="white [3212]" strokeweight="1pt">
              <v:fill r:id="rId2" o:title="Light vertical" opacity="52429f" o:opacity2="52429f" type="pattern"/>
              <v:shadow color="#d8d8d8 [2732]" offset="3pt,3pt" offset2="2pt,2pt"/>
            </v:rect>
          </v:group>
          <v:rect id="_x0000_s2088" style="position:absolute;left:7344;width:4896;height:3958;mso-width-percent:400;mso-height-percent:250;mso-position-horizontal:right;mso-position-horizontal-relative:page;mso-position-vertical:top;mso-position-vertical-relative:page;mso-width-percent:400;mso-height-percent:250;v-text-anchor:bottom" o:allowincell="f" filled="f" fillcolor="white [3212]" stroked="f" strokecolor="white [3212]" strokeweight="1pt">
            <v:fill opacity="52429f"/>
            <v:shadow color="#d8d8d8 [2732]" offset="3pt,3pt" offset2="2pt,2pt"/>
            <v:textbox style="mso-next-textbox:#_x0000_s2088" inset="28.8pt,14.4pt,14.4pt,14.4pt">
              <w:txbxContent>
                <w:p w:rsidR="00F84255" w:rsidRDefault="00F84255" w:rsidP="00442E40">
                  <w:pPr>
                    <w:pStyle w:val="NoSpacing"/>
                    <w:rPr>
                      <w:rFonts w:asciiTheme="majorHAnsi" w:eastAsiaTheme="majorEastAsia" w:hAnsiTheme="majorHAnsi" w:cstheme="majorBidi"/>
                      <w:b/>
                      <w:bCs/>
                      <w:color w:val="FFFFFF" w:themeColor="background1"/>
                      <w:sz w:val="96"/>
                      <w:szCs w:val="96"/>
                    </w:rPr>
                  </w:pPr>
                </w:p>
              </w:txbxContent>
            </v:textbox>
          </v:rect>
          <v:rect id="_x0000_s2089" style="position:absolute;left:7329;top:10658;width:4889;height:4462;mso-width-percent:400;mso-position-horizontal-relative:page;mso-position-vertical-relative:margin;mso-width-percent:400;v-text-anchor:bottom" o:allowincell="f" filled="f" fillcolor="white [3212]" stroked="f" strokecolor="white [3212]" strokeweight="1pt">
            <v:fill opacity="52429f"/>
            <v:shadow color="#d8d8d8 [2732]" offset="3pt,3pt" offset2="2pt,2pt"/>
            <v:textbox style="layout-flow:vertical;mso-layout-flow-alt:bottom-to-top;mso-next-textbox:#_x0000_s2089" inset="28.8pt,14.4pt,14.4pt,14.4pt">
              <w:txbxContent>
                <w:p w:rsidR="00F84255" w:rsidRDefault="00F84255" w:rsidP="00442E40">
                  <w:pPr>
                    <w:pStyle w:val="NoSpacing"/>
                    <w:spacing w:line="360" w:lineRule="auto"/>
                    <w:rPr>
                      <w:color w:val="FFFFFF" w:themeColor="background1"/>
                    </w:rPr>
                  </w:pPr>
                </w:p>
                <w:p w:rsidR="00F84255" w:rsidRDefault="00F84255" w:rsidP="00442E40">
                  <w:pPr>
                    <w:pStyle w:val="NoSpacing"/>
                    <w:spacing w:line="360" w:lineRule="auto"/>
                    <w:rPr>
                      <w:color w:val="FFFFFF" w:themeColor="background1"/>
                    </w:rPr>
                  </w:pPr>
                </w:p>
                <w:p w:rsidR="00F84255" w:rsidRPr="0009671D" w:rsidRDefault="00F84255" w:rsidP="00442E40">
                  <w:pPr>
                    <w:pStyle w:val="NoSpacing"/>
                    <w:jc w:val="right"/>
                    <w:rPr>
                      <w:rFonts w:asciiTheme="majorHAnsi" w:eastAsiaTheme="majorEastAsia" w:hAnsiTheme="majorHAnsi" w:cstheme="majorBidi"/>
                      <w:color w:val="FFFFFF" w:themeColor="background1"/>
                      <w:sz w:val="44"/>
                      <w:szCs w:val="44"/>
                    </w:rPr>
                  </w:pPr>
                </w:p>
              </w:txbxContent>
            </v:textbox>
          </v:rect>
          <w10:wrap anchorx="page" anchory="page"/>
        </v:group>
      </w:pict>
    </w:r>
    <w:r>
      <w:rPr>
        <w:noProof/>
      </w:rPr>
      <w:pict>
        <v:shape id="_x0000_s2090" type="#_x0000_t202" style="position:absolute;margin-left:484.6pt;margin-top:36.65pt;width:54.85pt;height:259pt;z-index:251680768;mso-position-horizontal-relative:text;mso-position-vertical-relative:text" filled="f" stroked="f">
          <v:textbox style="layout-flow:vertical;mso-layout-flow-alt:bottom-to-top;mso-next-textbox:#_x0000_s2090">
            <w:txbxContent>
              <w:p w:rsidR="00F84255" w:rsidRPr="008275B9" w:rsidRDefault="00F84255" w:rsidP="00442E40">
                <w:pPr>
                  <w:pStyle w:val="NoSpacing"/>
                  <w:jc w:val="right"/>
                  <w:rPr>
                    <w:rFonts w:asciiTheme="majorHAnsi" w:eastAsiaTheme="majorEastAsia" w:hAnsiTheme="majorHAnsi" w:cstheme="majorBidi"/>
                    <w:color w:val="FFFFFF" w:themeColor="background1"/>
                    <w:sz w:val="56"/>
                    <w:szCs w:val="56"/>
                  </w:rPr>
                </w:pPr>
                <w:r w:rsidRPr="008275B9">
                  <w:rPr>
                    <w:rFonts w:asciiTheme="majorHAnsi" w:eastAsiaTheme="majorEastAsia" w:hAnsiTheme="majorHAnsi" w:cstheme="majorBidi"/>
                    <w:color w:val="FFFFFF" w:themeColor="background1"/>
                    <w:sz w:val="56"/>
                    <w:szCs w:val="56"/>
                  </w:rPr>
                  <w:t>MACH 5</w:t>
                </w:r>
              </w:p>
              <w:p w:rsidR="00F84255" w:rsidRPr="008275B9" w:rsidRDefault="00F84255" w:rsidP="00442E40"/>
            </w:txbxContent>
          </v:textbox>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singleLevel"/>
    <w:tmpl w:val="000F0409"/>
    <w:lvl w:ilvl="0">
      <w:start w:val="1"/>
      <w:numFmt w:val="decimal"/>
      <w:lvlText w:val="%1."/>
      <w:lvlJc w:val="left"/>
      <w:pPr>
        <w:tabs>
          <w:tab w:val="num" w:pos="360"/>
        </w:tabs>
        <w:ind w:left="360" w:hanging="360"/>
      </w:pPr>
      <w:rPr>
        <w:rFonts w:hint="default"/>
      </w:rPr>
    </w:lvl>
  </w:abstractNum>
  <w:abstractNum w:abstractNumId="1">
    <w:nsid w:val="00000002"/>
    <w:multiLevelType w:val="singleLevel"/>
    <w:tmpl w:val="000F0409"/>
    <w:lvl w:ilvl="0">
      <w:start w:val="1"/>
      <w:numFmt w:val="decimal"/>
      <w:lvlText w:val="%1."/>
      <w:lvlJc w:val="left"/>
      <w:pPr>
        <w:tabs>
          <w:tab w:val="num" w:pos="360"/>
        </w:tabs>
        <w:ind w:left="360" w:hanging="360"/>
      </w:pPr>
    </w:lvl>
  </w:abstractNum>
  <w:abstractNum w:abstractNumId="2">
    <w:nsid w:val="291B2B44"/>
    <w:multiLevelType w:val="hybridMultilevel"/>
    <w:tmpl w:val="2AD0E2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3EDC38DA"/>
    <w:multiLevelType w:val="singleLevel"/>
    <w:tmpl w:val="04090005"/>
    <w:lvl w:ilvl="0">
      <w:start w:val="1"/>
      <w:numFmt w:val="bullet"/>
      <w:lvlText w:val=""/>
      <w:lvlJc w:val="left"/>
      <w:pPr>
        <w:tabs>
          <w:tab w:val="num" w:pos="360"/>
        </w:tabs>
        <w:ind w:left="360" w:hanging="360"/>
      </w:pPr>
      <w:rPr>
        <w:rFonts w:ascii="Wingdings" w:hAnsi="Wingdings" w:cs="Wingdings" w:hint="default"/>
      </w:rPr>
    </w:lvl>
  </w:abstractNum>
  <w:abstractNum w:abstractNumId="4">
    <w:nsid w:val="41370DC6"/>
    <w:multiLevelType w:val="hybridMultilevel"/>
    <w:tmpl w:val="7CE4D1E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4C897976"/>
    <w:multiLevelType w:val="singleLevel"/>
    <w:tmpl w:val="04090005"/>
    <w:lvl w:ilvl="0">
      <w:start w:val="1"/>
      <w:numFmt w:val="bullet"/>
      <w:lvlText w:val=""/>
      <w:lvlJc w:val="left"/>
      <w:pPr>
        <w:tabs>
          <w:tab w:val="num" w:pos="360"/>
        </w:tabs>
        <w:ind w:left="360" w:hanging="360"/>
      </w:pPr>
      <w:rPr>
        <w:rFonts w:ascii="Wingdings" w:hAnsi="Wingdings" w:cs="Wingdings" w:hint="default"/>
      </w:rPr>
    </w:lvl>
  </w:abstractNum>
  <w:abstractNum w:abstractNumId="6">
    <w:nsid w:val="4F8D156D"/>
    <w:multiLevelType w:val="hybridMultilevel"/>
    <w:tmpl w:val="46302E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66BF6C8E"/>
    <w:multiLevelType w:val="hybridMultilevel"/>
    <w:tmpl w:val="C936BF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672137A7"/>
    <w:multiLevelType w:val="hybridMultilevel"/>
    <w:tmpl w:val="E56A93BA"/>
    <w:lvl w:ilvl="0" w:tplc="41129CCC">
      <w:start w:val="1"/>
      <w:numFmt w:val="upperRoman"/>
      <w:lvlText w:val="%1."/>
      <w:lvlJc w:val="left"/>
      <w:pPr>
        <w:ind w:left="2160" w:hanging="72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9">
    <w:nsid w:val="70B3409A"/>
    <w:multiLevelType w:val="singleLevel"/>
    <w:tmpl w:val="2DA81080"/>
    <w:lvl w:ilvl="0">
      <w:start w:val="1"/>
      <w:numFmt w:val="decimal"/>
      <w:lvlText w:val="%1."/>
      <w:legacy w:legacy="1" w:legacySpace="0" w:legacyIndent="360"/>
      <w:lvlJc w:val="left"/>
      <w:pPr>
        <w:ind w:left="720" w:hanging="360"/>
      </w:pPr>
    </w:lvl>
  </w:abstractNum>
  <w:abstractNum w:abstractNumId="10">
    <w:nsid w:val="794E707E"/>
    <w:multiLevelType w:val="hybridMultilevel"/>
    <w:tmpl w:val="6C8A55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9"/>
  </w:num>
  <w:num w:numId="2">
    <w:abstractNumId w:val="0"/>
  </w:num>
  <w:num w:numId="3">
    <w:abstractNumId w:val="1"/>
  </w:num>
  <w:num w:numId="4">
    <w:abstractNumId w:val="6"/>
  </w:num>
  <w:num w:numId="5">
    <w:abstractNumId w:val="3"/>
  </w:num>
  <w:num w:numId="6">
    <w:abstractNumId w:val="5"/>
  </w:num>
  <w:num w:numId="7">
    <w:abstractNumId w:val="4"/>
  </w:num>
  <w:num w:numId="8">
    <w:abstractNumId w:val="10"/>
  </w:num>
  <w:num w:numId="9">
    <w:abstractNumId w:val="2"/>
  </w:num>
  <w:num w:numId="10">
    <w:abstractNumId w:val="7"/>
  </w:num>
  <w:num w:numId="11">
    <w:abstractNumId w:val="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proofState w:spelling="clean" w:grammar="clean"/>
  <w:attachedTemplate r:id="rId1"/>
  <w:stylePaneFormatFilter w:val="3F01"/>
  <w:defaultTabStop w:val="720"/>
  <w:doNotHyphenateCaps/>
  <w:drawingGridHorizontalSpacing w:val="100"/>
  <w:displayHorizontalDrawingGridEvery w:val="0"/>
  <w:displayVerticalDrawingGridEvery w:val="0"/>
  <w:noPunctuationKerning/>
  <w:characterSpacingControl w:val="doNotCompress"/>
  <w:hdrShapeDefaults>
    <o:shapedefaults v:ext="edit" spidmax="2202">
      <o:colormru v:ext="edit" colors="#996515"/>
      <o:colormenu v:ext="edit" fillcolor="none [1951]" strokecolor="none" shadowcolor="none"/>
    </o:shapedefaults>
    <o:shapelayout v:ext="edit">
      <o:idmap v:ext="edit" data="2"/>
      <o:regrouptable v:ext="edit">
        <o:entry new="1" old="0"/>
        <o:entry new="2" old="1"/>
        <o:entry new="3" old="0"/>
        <o:entry new="4" old="3"/>
        <o:entry new="5" old="0"/>
        <o:entry new="6" old="5"/>
        <o:entry new="7" old="0"/>
        <o:entry new="8" old="7"/>
        <o:entry new="9" old="0"/>
        <o:entry new="10" old="9"/>
      </o:regrouptable>
    </o:shapelayout>
  </w:hdrShapeDefaults>
  <w:footnotePr>
    <w:footnote w:id="0"/>
    <w:footnote w:id="1"/>
  </w:footnotePr>
  <w:endnotePr>
    <w:endnote w:id="0"/>
    <w:endnote w:id="1"/>
  </w:endnotePr>
  <w:compat/>
  <w:docVars>
    <w:docVar w:name="PrintPreview" w:val="1"/>
  </w:docVars>
  <w:rsids>
    <w:rsidRoot w:val="0034553E"/>
    <w:rsid w:val="00011E43"/>
    <w:rsid w:val="000259C1"/>
    <w:rsid w:val="00031145"/>
    <w:rsid w:val="00036FB2"/>
    <w:rsid w:val="000450B8"/>
    <w:rsid w:val="000562C5"/>
    <w:rsid w:val="0007521E"/>
    <w:rsid w:val="00084F7B"/>
    <w:rsid w:val="0009671D"/>
    <w:rsid w:val="000A16E6"/>
    <w:rsid w:val="000C6B23"/>
    <w:rsid w:val="000E4747"/>
    <w:rsid w:val="000F2917"/>
    <w:rsid w:val="000F3F45"/>
    <w:rsid w:val="00100A31"/>
    <w:rsid w:val="0011727E"/>
    <w:rsid w:val="00117778"/>
    <w:rsid w:val="0013134A"/>
    <w:rsid w:val="001333A8"/>
    <w:rsid w:val="00135BD8"/>
    <w:rsid w:val="00144117"/>
    <w:rsid w:val="00146E23"/>
    <w:rsid w:val="00147376"/>
    <w:rsid w:val="0018406B"/>
    <w:rsid w:val="00185B8A"/>
    <w:rsid w:val="001A2388"/>
    <w:rsid w:val="001C5451"/>
    <w:rsid w:val="001F7E58"/>
    <w:rsid w:val="00204EBD"/>
    <w:rsid w:val="002106AE"/>
    <w:rsid w:val="002347FF"/>
    <w:rsid w:val="00237698"/>
    <w:rsid w:val="00241C5F"/>
    <w:rsid w:val="00247DA5"/>
    <w:rsid w:val="002522DD"/>
    <w:rsid w:val="00253B72"/>
    <w:rsid w:val="00260AEC"/>
    <w:rsid w:val="002701B3"/>
    <w:rsid w:val="00277102"/>
    <w:rsid w:val="002902C0"/>
    <w:rsid w:val="0029626C"/>
    <w:rsid w:val="002C6871"/>
    <w:rsid w:val="002D28AB"/>
    <w:rsid w:val="002D60FB"/>
    <w:rsid w:val="002E2E27"/>
    <w:rsid w:val="002F07A2"/>
    <w:rsid w:val="002F1091"/>
    <w:rsid w:val="002F7DC5"/>
    <w:rsid w:val="00300FE2"/>
    <w:rsid w:val="003014B6"/>
    <w:rsid w:val="0030489B"/>
    <w:rsid w:val="003069BE"/>
    <w:rsid w:val="00324A26"/>
    <w:rsid w:val="00334C12"/>
    <w:rsid w:val="003452C0"/>
    <w:rsid w:val="0034553E"/>
    <w:rsid w:val="00352309"/>
    <w:rsid w:val="0036436A"/>
    <w:rsid w:val="00365C6D"/>
    <w:rsid w:val="00366C7F"/>
    <w:rsid w:val="00377E6E"/>
    <w:rsid w:val="0039159B"/>
    <w:rsid w:val="003A080D"/>
    <w:rsid w:val="003A323E"/>
    <w:rsid w:val="003D18CD"/>
    <w:rsid w:val="003E662B"/>
    <w:rsid w:val="003F0DCB"/>
    <w:rsid w:val="00401C5D"/>
    <w:rsid w:val="00406B0D"/>
    <w:rsid w:val="00432533"/>
    <w:rsid w:val="00442E40"/>
    <w:rsid w:val="00452239"/>
    <w:rsid w:val="004543E9"/>
    <w:rsid w:val="00465F2C"/>
    <w:rsid w:val="00470024"/>
    <w:rsid w:val="00472A30"/>
    <w:rsid w:val="004B7883"/>
    <w:rsid w:val="004C056D"/>
    <w:rsid w:val="00501333"/>
    <w:rsid w:val="00516F7F"/>
    <w:rsid w:val="00524769"/>
    <w:rsid w:val="005359CF"/>
    <w:rsid w:val="005507E3"/>
    <w:rsid w:val="00560AC7"/>
    <w:rsid w:val="00561D9F"/>
    <w:rsid w:val="00565DE3"/>
    <w:rsid w:val="00567949"/>
    <w:rsid w:val="00570809"/>
    <w:rsid w:val="005904F4"/>
    <w:rsid w:val="005908FD"/>
    <w:rsid w:val="00590BB4"/>
    <w:rsid w:val="00595A7F"/>
    <w:rsid w:val="005E10C1"/>
    <w:rsid w:val="005E438B"/>
    <w:rsid w:val="005E5E0A"/>
    <w:rsid w:val="00610840"/>
    <w:rsid w:val="00614FBC"/>
    <w:rsid w:val="00644209"/>
    <w:rsid w:val="00665DAA"/>
    <w:rsid w:val="00673FEE"/>
    <w:rsid w:val="006762AF"/>
    <w:rsid w:val="00690AAE"/>
    <w:rsid w:val="006948BD"/>
    <w:rsid w:val="006A4E9D"/>
    <w:rsid w:val="006A64BC"/>
    <w:rsid w:val="006B345C"/>
    <w:rsid w:val="006B6CEB"/>
    <w:rsid w:val="006C5157"/>
    <w:rsid w:val="006F1C24"/>
    <w:rsid w:val="006F4CF6"/>
    <w:rsid w:val="00705D03"/>
    <w:rsid w:val="00714575"/>
    <w:rsid w:val="00721CCC"/>
    <w:rsid w:val="00725712"/>
    <w:rsid w:val="00726919"/>
    <w:rsid w:val="007342C5"/>
    <w:rsid w:val="00740277"/>
    <w:rsid w:val="0075608E"/>
    <w:rsid w:val="00783026"/>
    <w:rsid w:val="00790B3F"/>
    <w:rsid w:val="007A1518"/>
    <w:rsid w:val="007B0ED6"/>
    <w:rsid w:val="007B28B6"/>
    <w:rsid w:val="007B2EF0"/>
    <w:rsid w:val="007C4D41"/>
    <w:rsid w:val="007D05C1"/>
    <w:rsid w:val="007D0E63"/>
    <w:rsid w:val="00813815"/>
    <w:rsid w:val="00816734"/>
    <w:rsid w:val="008275B9"/>
    <w:rsid w:val="008532B1"/>
    <w:rsid w:val="00862E9D"/>
    <w:rsid w:val="00866255"/>
    <w:rsid w:val="00872B42"/>
    <w:rsid w:val="00892EFF"/>
    <w:rsid w:val="008C09B5"/>
    <w:rsid w:val="008D35F4"/>
    <w:rsid w:val="008D7573"/>
    <w:rsid w:val="009067B0"/>
    <w:rsid w:val="00916922"/>
    <w:rsid w:val="00922C31"/>
    <w:rsid w:val="00927E3D"/>
    <w:rsid w:val="0093613E"/>
    <w:rsid w:val="00953184"/>
    <w:rsid w:val="00957CFD"/>
    <w:rsid w:val="009723A9"/>
    <w:rsid w:val="00975235"/>
    <w:rsid w:val="00993487"/>
    <w:rsid w:val="009A1E5B"/>
    <w:rsid w:val="009A5138"/>
    <w:rsid w:val="009A56E9"/>
    <w:rsid w:val="009C32F3"/>
    <w:rsid w:val="009C6A9E"/>
    <w:rsid w:val="009E5D84"/>
    <w:rsid w:val="009F2AAE"/>
    <w:rsid w:val="009F62E0"/>
    <w:rsid w:val="009F68A9"/>
    <w:rsid w:val="00A02F32"/>
    <w:rsid w:val="00A13032"/>
    <w:rsid w:val="00A26DA3"/>
    <w:rsid w:val="00A27829"/>
    <w:rsid w:val="00A61FBD"/>
    <w:rsid w:val="00A65A0D"/>
    <w:rsid w:val="00A83524"/>
    <w:rsid w:val="00A87664"/>
    <w:rsid w:val="00A91582"/>
    <w:rsid w:val="00A95043"/>
    <w:rsid w:val="00AB56F1"/>
    <w:rsid w:val="00AC2FE0"/>
    <w:rsid w:val="00AE1C2F"/>
    <w:rsid w:val="00B03A55"/>
    <w:rsid w:val="00B11727"/>
    <w:rsid w:val="00B41826"/>
    <w:rsid w:val="00B5046A"/>
    <w:rsid w:val="00B61BC6"/>
    <w:rsid w:val="00B72305"/>
    <w:rsid w:val="00B76ED5"/>
    <w:rsid w:val="00B84BA3"/>
    <w:rsid w:val="00BA11C6"/>
    <w:rsid w:val="00BA4C38"/>
    <w:rsid w:val="00BC1D62"/>
    <w:rsid w:val="00BD3D1F"/>
    <w:rsid w:val="00BD5298"/>
    <w:rsid w:val="00BD6A32"/>
    <w:rsid w:val="00BF09D6"/>
    <w:rsid w:val="00BF12F9"/>
    <w:rsid w:val="00C03ACF"/>
    <w:rsid w:val="00C5160E"/>
    <w:rsid w:val="00C564D2"/>
    <w:rsid w:val="00C75A81"/>
    <w:rsid w:val="00C91204"/>
    <w:rsid w:val="00CA5E58"/>
    <w:rsid w:val="00CC33F6"/>
    <w:rsid w:val="00CC4C9D"/>
    <w:rsid w:val="00CD4739"/>
    <w:rsid w:val="00CD4D3E"/>
    <w:rsid w:val="00CE20D1"/>
    <w:rsid w:val="00CE3195"/>
    <w:rsid w:val="00CE3E96"/>
    <w:rsid w:val="00CF0001"/>
    <w:rsid w:val="00CF0AB2"/>
    <w:rsid w:val="00D00C53"/>
    <w:rsid w:val="00D1702F"/>
    <w:rsid w:val="00D31E50"/>
    <w:rsid w:val="00D32A48"/>
    <w:rsid w:val="00D37CD9"/>
    <w:rsid w:val="00D45D57"/>
    <w:rsid w:val="00D574D4"/>
    <w:rsid w:val="00D6469E"/>
    <w:rsid w:val="00D661F1"/>
    <w:rsid w:val="00D82979"/>
    <w:rsid w:val="00D916AA"/>
    <w:rsid w:val="00D91F02"/>
    <w:rsid w:val="00DA4291"/>
    <w:rsid w:val="00DA4F55"/>
    <w:rsid w:val="00DA5C78"/>
    <w:rsid w:val="00DA5EE2"/>
    <w:rsid w:val="00DB08F3"/>
    <w:rsid w:val="00DC2B81"/>
    <w:rsid w:val="00DD1F21"/>
    <w:rsid w:val="00DD349D"/>
    <w:rsid w:val="00DD72EB"/>
    <w:rsid w:val="00DE70C3"/>
    <w:rsid w:val="00DF31D7"/>
    <w:rsid w:val="00DF4F3E"/>
    <w:rsid w:val="00E00779"/>
    <w:rsid w:val="00E372B4"/>
    <w:rsid w:val="00E4336B"/>
    <w:rsid w:val="00E62ECA"/>
    <w:rsid w:val="00E76B78"/>
    <w:rsid w:val="00E80E8A"/>
    <w:rsid w:val="00EA6EFC"/>
    <w:rsid w:val="00EB5A4B"/>
    <w:rsid w:val="00EC1901"/>
    <w:rsid w:val="00ED4153"/>
    <w:rsid w:val="00ED4B21"/>
    <w:rsid w:val="00ED567D"/>
    <w:rsid w:val="00EE6EAD"/>
    <w:rsid w:val="00EF4A7C"/>
    <w:rsid w:val="00EF65E9"/>
    <w:rsid w:val="00F11502"/>
    <w:rsid w:val="00F15C69"/>
    <w:rsid w:val="00F171EC"/>
    <w:rsid w:val="00F37D03"/>
    <w:rsid w:val="00F440A9"/>
    <w:rsid w:val="00F84255"/>
    <w:rsid w:val="00FA442B"/>
    <w:rsid w:val="00FC6CA4"/>
    <w:rsid w:val="00FC7263"/>
    <w:rsid w:val="00FF77C1"/>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202">
      <o:colormru v:ext="edit" colors="#996515"/>
      <o:colormenu v:ext="edit" fillcolor="none [1951]" strokecolor="none" shadowcolor="none"/>
    </o:shapedefaults>
    <o:shapelayout v:ext="edit">
      <o:idmap v:ext="edit" data="1"/>
      <o:rules v:ext="edit">
        <o:r id="V:Rule10" type="connector" idref="#_x0000_s1041"/>
        <o:r id="V:Rule11" type="connector" idref="#_x0000_s1062"/>
        <o:r id="V:Rule12" type="connector" idref="#_x0000_s1039"/>
        <o:r id="V:Rule13" type="connector" idref="#_x0000_s1050"/>
        <o:r id="V:Rule14" type="connector" idref="#_x0000_s1040"/>
        <o:r id="V:Rule15" type="connector" idref="#_x0000_s1048"/>
        <o:r id="V:Rule16" type="connector" idref="#_x0000_s1047"/>
        <o:r id="V:Rule17" type="connector" idref="#_x0000_s1042"/>
        <o:r id="V:Rule18" type="connector" idref="#_x0000_s1052"/>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46E23"/>
  </w:style>
  <w:style w:type="paragraph" w:styleId="Heading1">
    <w:name w:val="heading 1"/>
    <w:basedOn w:val="Normal"/>
    <w:next w:val="Normal"/>
    <w:link w:val="Heading1Char"/>
    <w:qFormat/>
    <w:rsid w:val="00146E23"/>
    <w:pPr>
      <w:keepNext/>
      <w:jc w:val="center"/>
      <w:outlineLvl w:val="0"/>
    </w:pPr>
    <w:rPr>
      <w:rFonts w:ascii="TimesNewRomanPS" w:eastAsia="Times" w:hAnsi="TimesNewRomanPS"/>
      <w:color w:val="FFFFFF"/>
      <w:spacing w:val="80"/>
      <w:sz w:val="80"/>
    </w:rPr>
  </w:style>
  <w:style w:type="paragraph" w:styleId="Heading2">
    <w:name w:val="heading 2"/>
    <w:basedOn w:val="Normal"/>
    <w:next w:val="Normal"/>
    <w:link w:val="Heading2Char"/>
    <w:qFormat/>
    <w:rsid w:val="00146E23"/>
    <w:pPr>
      <w:keepNext/>
      <w:jc w:val="center"/>
      <w:outlineLvl w:val="1"/>
    </w:pPr>
    <w:rPr>
      <w:rFonts w:ascii="Times" w:eastAsia="Times" w:hAnsi="Times"/>
      <w:color w:val="000080"/>
      <w:spacing w:val="140"/>
      <w:sz w:val="72"/>
    </w:rPr>
  </w:style>
  <w:style w:type="paragraph" w:styleId="Heading3">
    <w:name w:val="heading 3"/>
    <w:basedOn w:val="Normal"/>
    <w:next w:val="Normal"/>
    <w:qFormat/>
    <w:rsid w:val="00146E23"/>
    <w:pPr>
      <w:keepNext/>
      <w:jc w:val="center"/>
      <w:outlineLvl w:val="2"/>
    </w:pPr>
    <w:rPr>
      <w:rFonts w:ascii="Courier" w:eastAsia="Times" w:hAnsi="Courier"/>
      <w:i/>
      <w:color w:val="FFFFFF"/>
      <w:spacing w:val="100"/>
      <w:sz w:val="48"/>
    </w:rPr>
  </w:style>
  <w:style w:type="paragraph" w:styleId="Heading4">
    <w:name w:val="heading 4"/>
    <w:basedOn w:val="Normal"/>
    <w:next w:val="Normal"/>
    <w:qFormat/>
    <w:rsid w:val="00146E23"/>
    <w:pPr>
      <w:keepNext/>
      <w:ind w:left="432"/>
      <w:jc w:val="center"/>
      <w:outlineLvl w:val="3"/>
    </w:pPr>
    <w:rPr>
      <w:rFonts w:ascii="Arial" w:hAnsi="Arial"/>
      <w:b/>
      <w:color w:val="FF0000"/>
      <w:sz w:val="36"/>
    </w:rPr>
  </w:style>
  <w:style w:type="paragraph" w:styleId="Heading5">
    <w:name w:val="heading 5"/>
    <w:basedOn w:val="Normal"/>
    <w:next w:val="Normal"/>
    <w:qFormat/>
    <w:rsid w:val="00146E23"/>
    <w:pPr>
      <w:keepNext/>
      <w:outlineLvl w:val="4"/>
    </w:pPr>
    <w:rPr>
      <w:rFonts w:ascii="Arial" w:hAnsi="Arial"/>
      <w:b/>
      <w:color w:val="0000FF"/>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veryWizard">
    <w:name w:val="Avery Wizard"/>
    <w:basedOn w:val="Normal"/>
    <w:rsid w:val="00146E23"/>
    <w:pPr>
      <w:spacing w:line="200" w:lineRule="auto"/>
    </w:pPr>
    <w:rPr>
      <w:rFonts w:ascii="Arial" w:hAnsi="Arial"/>
    </w:rPr>
  </w:style>
  <w:style w:type="paragraph" w:styleId="TOC2">
    <w:name w:val="toc 2"/>
    <w:basedOn w:val="Normal"/>
    <w:next w:val="Normal"/>
    <w:semiHidden/>
    <w:rsid w:val="00146E23"/>
    <w:pPr>
      <w:tabs>
        <w:tab w:val="right" w:pos="10934"/>
      </w:tabs>
    </w:pPr>
    <w:rPr>
      <w:rFonts w:ascii="Arial" w:hAnsi="Arial"/>
      <w:noProof/>
      <w:sz w:val="22"/>
    </w:rPr>
  </w:style>
  <w:style w:type="paragraph" w:styleId="BodyText">
    <w:name w:val="Body Text"/>
    <w:basedOn w:val="Normal"/>
    <w:rsid w:val="00146E23"/>
    <w:pPr>
      <w:jc w:val="center"/>
    </w:pPr>
    <w:rPr>
      <w:rFonts w:ascii="Arial" w:hAnsi="Arial"/>
      <w:b/>
      <w:color w:val="FF0000"/>
    </w:rPr>
  </w:style>
  <w:style w:type="paragraph" w:styleId="Footer">
    <w:name w:val="footer"/>
    <w:basedOn w:val="Normal"/>
    <w:link w:val="FooterChar"/>
    <w:uiPriority w:val="99"/>
    <w:rsid w:val="003A323E"/>
    <w:pPr>
      <w:autoSpaceDE w:val="0"/>
      <w:autoSpaceDN w:val="0"/>
    </w:pPr>
    <w:rPr>
      <w:sz w:val="24"/>
      <w:szCs w:val="24"/>
    </w:rPr>
  </w:style>
  <w:style w:type="character" w:customStyle="1" w:styleId="FooterChar">
    <w:name w:val="Footer Char"/>
    <w:basedOn w:val="DefaultParagraphFont"/>
    <w:link w:val="Footer"/>
    <w:uiPriority w:val="99"/>
    <w:rsid w:val="003A323E"/>
    <w:rPr>
      <w:sz w:val="24"/>
      <w:szCs w:val="24"/>
    </w:rPr>
  </w:style>
  <w:style w:type="paragraph" w:styleId="Header">
    <w:name w:val="header"/>
    <w:basedOn w:val="Normal"/>
    <w:link w:val="HeaderChar"/>
    <w:uiPriority w:val="99"/>
    <w:unhideWhenUsed/>
    <w:rsid w:val="00442E40"/>
    <w:pPr>
      <w:tabs>
        <w:tab w:val="center" w:pos="4680"/>
        <w:tab w:val="right" w:pos="9360"/>
      </w:tabs>
    </w:pPr>
  </w:style>
  <w:style w:type="character" w:customStyle="1" w:styleId="HeaderChar">
    <w:name w:val="Header Char"/>
    <w:basedOn w:val="DefaultParagraphFont"/>
    <w:link w:val="Header"/>
    <w:uiPriority w:val="99"/>
    <w:rsid w:val="00442E40"/>
  </w:style>
  <w:style w:type="character" w:customStyle="1" w:styleId="Heading2Char">
    <w:name w:val="Heading 2 Char"/>
    <w:basedOn w:val="DefaultParagraphFont"/>
    <w:link w:val="Heading2"/>
    <w:rsid w:val="00595A7F"/>
    <w:rPr>
      <w:rFonts w:ascii="Times" w:eastAsia="Times" w:hAnsi="Times"/>
      <w:color w:val="000080"/>
      <w:spacing w:val="140"/>
      <w:sz w:val="72"/>
    </w:rPr>
  </w:style>
  <w:style w:type="paragraph" w:styleId="BalloonText">
    <w:name w:val="Balloon Text"/>
    <w:basedOn w:val="Normal"/>
    <w:link w:val="BalloonTextChar"/>
    <w:uiPriority w:val="99"/>
    <w:semiHidden/>
    <w:unhideWhenUsed/>
    <w:rsid w:val="00595A7F"/>
    <w:rPr>
      <w:rFonts w:ascii="Tahoma" w:hAnsi="Tahoma" w:cs="Tahoma"/>
      <w:sz w:val="16"/>
      <w:szCs w:val="16"/>
    </w:rPr>
  </w:style>
  <w:style w:type="character" w:customStyle="1" w:styleId="BalloonTextChar">
    <w:name w:val="Balloon Text Char"/>
    <w:basedOn w:val="DefaultParagraphFont"/>
    <w:link w:val="BalloonText"/>
    <w:uiPriority w:val="99"/>
    <w:semiHidden/>
    <w:rsid w:val="00595A7F"/>
    <w:rPr>
      <w:rFonts w:ascii="Tahoma" w:hAnsi="Tahoma" w:cs="Tahoma"/>
      <w:sz w:val="16"/>
      <w:szCs w:val="16"/>
    </w:rPr>
  </w:style>
  <w:style w:type="paragraph" w:styleId="ListParagraph">
    <w:name w:val="List Paragraph"/>
    <w:basedOn w:val="Normal"/>
    <w:uiPriority w:val="34"/>
    <w:qFormat/>
    <w:rsid w:val="00470024"/>
    <w:pPr>
      <w:autoSpaceDE w:val="0"/>
      <w:autoSpaceDN w:val="0"/>
      <w:ind w:left="720"/>
      <w:contextualSpacing/>
    </w:pPr>
    <w:rPr>
      <w:sz w:val="24"/>
      <w:szCs w:val="24"/>
    </w:rPr>
  </w:style>
  <w:style w:type="paragraph" w:styleId="Caption">
    <w:name w:val="caption"/>
    <w:basedOn w:val="Normal"/>
    <w:next w:val="Normal"/>
    <w:uiPriority w:val="35"/>
    <w:unhideWhenUsed/>
    <w:qFormat/>
    <w:rsid w:val="00D1702F"/>
    <w:pPr>
      <w:spacing w:after="200"/>
    </w:pPr>
    <w:rPr>
      <w:b/>
      <w:bCs/>
      <w:color w:val="4F81BD" w:themeColor="accent1"/>
      <w:sz w:val="18"/>
      <w:szCs w:val="18"/>
    </w:rPr>
  </w:style>
  <w:style w:type="paragraph" w:styleId="NoSpacing">
    <w:name w:val="No Spacing"/>
    <w:link w:val="NoSpacingChar"/>
    <w:uiPriority w:val="1"/>
    <w:qFormat/>
    <w:rsid w:val="0009671D"/>
    <w:rPr>
      <w:rFonts w:asciiTheme="minorHAnsi" w:eastAsiaTheme="minorEastAsia" w:hAnsiTheme="minorHAnsi" w:cstheme="minorBidi"/>
      <w:sz w:val="22"/>
      <w:szCs w:val="22"/>
    </w:rPr>
  </w:style>
  <w:style w:type="character" w:customStyle="1" w:styleId="NoSpacingChar">
    <w:name w:val="No Spacing Char"/>
    <w:basedOn w:val="DefaultParagraphFont"/>
    <w:link w:val="NoSpacing"/>
    <w:uiPriority w:val="1"/>
    <w:rsid w:val="0009671D"/>
    <w:rPr>
      <w:rFonts w:asciiTheme="minorHAnsi" w:eastAsiaTheme="minorEastAsia" w:hAnsiTheme="minorHAnsi" w:cstheme="minorBidi"/>
      <w:sz w:val="22"/>
      <w:szCs w:val="22"/>
    </w:rPr>
  </w:style>
  <w:style w:type="character" w:customStyle="1" w:styleId="Heading1Char">
    <w:name w:val="Heading 1 Char"/>
    <w:basedOn w:val="DefaultParagraphFont"/>
    <w:link w:val="Heading1"/>
    <w:rsid w:val="001C5451"/>
    <w:rPr>
      <w:rFonts w:ascii="TimesNewRomanPS" w:eastAsia="Times" w:hAnsi="TimesNewRomanPS"/>
      <w:color w:val="FFFFFF"/>
      <w:spacing w:val="80"/>
      <w:sz w:val="80"/>
    </w:rPr>
  </w:style>
</w:styles>
</file>

<file path=word/webSettings.xml><?xml version="1.0" encoding="utf-8"?>
<w:webSettings xmlns:r="http://schemas.openxmlformats.org/officeDocument/2006/relationships" xmlns:w="http://schemas.openxmlformats.org/wordprocessingml/2006/main">
  <w:divs>
    <w:div w:id="544952363">
      <w:bodyDiv w:val="1"/>
      <w:marLeft w:val="0"/>
      <w:marRight w:val="0"/>
      <w:marTop w:val="0"/>
      <w:marBottom w:val="0"/>
      <w:divBdr>
        <w:top w:val="none" w:sz="0" w:space="0" w:color="auto"/>
        <w:left w:val="none" w:sz="0" w:space="0" w:color="auto"/>
        <w:bottom w:val="none" w:sz="0" w:space="0" w:color="auto"/>
        <w:right w:val="none" w:sz="0" w:space="0" w:color="auto"/>
      </w:divBdr>
    </w:div>
    <w:div w:id="972370857">
      <w:bodyDiv w:val="1"/>
      <w:marLeft w:val="0"/>
      <w:marRight w:val="0"/>
      <w:marTop w:val="0"/>
      <w:marBottom w:val="0"/>
      <w:divBdr>
        <w:top w:val="none" w:sz="0" w:space="0" w:color="auto"/>
        <w:left w:val="none" w:sz="0" w:space="0" w:color="auto"/>
        <w:bottom w:val="none" w:sz="0" w:space="0" w:color="auto"/>
        <w:right w:val="none" w:sz="0" w:space="0" w:color="auto"/>
      </w:divBdr>
    </w:div>
    <w:div w:id="1077095010">
      <w:bodyDiv w:val="1"/>
      <w:marLeft w:val="0"/>
      <w:marRight w:val="0"/>
      <w:marTop w:val="0"/>
      <w:marBottom w:val="0"/>
      <w:divBdr>
        <w:top w:val="none" w:sz="0" w:space="0" w:color="auto"/>
        <w:left w:val="none" w:sz="0" w:space="0" w:color="auto"/>
        <w:bottom w:val="none" w:sz="0" w:space="0" w:color="auto"/>
        <w:right w:val="none" w:sz="0" w:space="0" w:color="auto"/>
      </w:divBdr>
    </w:div>
    <w:div w:id="1497112811">
      <w:bodyDiv w:val="1"/>
      <w:marLeft w:val="0"/>
      <w:marRight w:val="0"/>
      <w:marTop w:val="0"/>
      <w:marBottom w:val="0"/>
      <w:divBdr>
        <w:top w:val="none" w:sz="0" w:space="0" w:color="auto"/>
        <w:left w:val="none" w:sz="0" w:space="0" w:color="auto"/>
        <w:bottom w:val="none" w:sz="0" w:space="0" w:color="auto"/>
        <w:right w:val="none" w:sz="0" w:space="0" w:color="auto"/>
      </w:divBdr>
    </w:div>
    <w:div w:id="1752199281">
      <w:bodyDiv w:val="1"/>
      <w:marLeft w:val="0"/>
      <w:marRight w:val="0"/>
      <w:marTop w:val="0"/>
      <w:marBottom w:val="0"/>
      <w:divBdr>
        <w:top w:val="none" w:sz="0" w:space="0" w:color="auto"/>
        <w:left w:val="none" w:sz="0" w:space="0" w:color="auto"/>
        <w:bottom w:val="none" w:sz="0" w:space="0" w:color="auto"/>
        <w:right w:val="none" w:sz="0" w:space="0" w:color="auto"/>
      </w:divBdr>
    </w:div>
    <w:div w:id="17656118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footer" Target="footer4.xml"/><Relationship Id="rId26" Type="http://schemas.openxmlformats.org/officeDocument/2006/relationships/image" Target="media/image9.jpeg"/><Relationship Id="rId39" Type="http://schemas.openxmlformats.org/officeDocument/2006/relationships/image" Target="media/image22.emf"/><Relationship Id="rId21" Type="http://schemas.openxmlformats.org/officeDocument/2006/relationships/header" Target="header5.xml"/><Relationship Id="rId34" Type="http://schemas.openxmlformats.org/officeDocument/2006/relationships/image" Target="media/image17.jpeg"/><Relationship Id="rId42" Type="http://schemas.openxmlformats.org/officeDocument/2006/relationships/image" Target="media/image25.emf"/><Relationship Id="rId47" Type="http://schemas.openxmlformats.org/officeDocument/2006/relationships/image" Target="media/image30.jpeg"/><Relationship Id="rId50" Type="http://schemas.openxmlformats.org/officeDocument/2006/relationships/image" Target="media/image33.emf"/><Relationship Id="rId55" Type="http://schemas.openxmlformats.org/officeDocument/2006/relationships/footer" Target="footer6.xml"/><Relationship Id="rId63" Type="http://schemas.openxmlformats.org/officeDocument/2006/relationships/image" Target="media/image41.jpeg"/><Relationship Id="rId68" Type="http://schemas.openxmlformats.org/officeDocument/2006/relationships/image" Target="media/image44.gif"/><Relationship Id="rId7" Type="http://schemas.openxmlformats.org/officeDocument/2006/relationships/footnotes" Target="footnotes.xml"/><Relationship Id="rId71"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3.jpeg"/><Relationship Id="rId29"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7.jpeg"/><Relationship Id="rId32" Type="http://schemas.openxmlformats.org/officeDocument/2006/relationships/image" Target="media/image15.jpeg"/><Relationship Id="rId37" Type="http://schemas.openxmlformats.org/officeDocument/2006/relationships/image" Target="media/image20.jpeg"/><Relationship Id="rId40" Type="http://schemas.openxmlformats.org/officeDocument/2006/relationships/image" Target="media/image23.jpeg"/><Relationship Id="rId45" Type="http://schemas.openxmlformats.org/officeDocument/2006/relationships/image" Target="media/image28.emf"/><Relationship Id="rId53" Type="http://schemas.openxmlformats.org/officeDocument/2006/relationships/image" Target="media/image36.emf"/><Relationship Id="rId58" Type="http://schemas.openxmlformats.org/officeDocument/2006/relationships/image" Target="media/image37.jpeg"/><Relationship Id="rId66" Type="http://schemas.openxmlformats.org/officeDocument/2006/relationships/header" Target="header10.xml"/><Relationship Id="rId5" Type="http://schemas.openxmlformats.org/officeDocument/2006/relationships/settings" Target="settings.xml"/><Relationship Id="rId15" Type="http://schemas.openxmlformats.org/officeDocument/2006/relationships/image" Target="media/image2.png"/><Relationship Id="rId23" Type="http://schemas.openxmlformats.org/officeDocument/2006/relationships/image" Target="media/image6.jpeg"/><Relationship Id="rId28" Type="http://schemas.openxmlformats.org/officeDocument/2006/relationships/image" Target="media/image11.jpeg"/><Relationship Id="rId36" Type="http://schemas.openxmlformats.org/officeDocument/2006/relationships/image" Target="media/image19.jpeg"/><Relationship Id="rId49" Type="http://schemas.openxmlformats.org/officeDocument/2006/relationships/image" Target="media/image32.emf"/><Relationship Id="rId57" Type="http://schemas.openxmlformats.org/officeDocument/2006/relationships/footer" Target="footer7.xml"/><Relationship Id="rId61" Type="http://schemas.openxmlformats.org/officeDocument/2006/relationships/image" Target="media/image39.png"/><Relationship Id="rId10" Type="http://schemas.openxmlformats.org/officeDocument/2006/relationships/header" Target="header2.xml"/><Relationship Id="rId19" Type="http://schemas.openxmlformats.org/officeDocument/2006/relationships/image" Target="media/image4.jpeg"/><Relationship Id="rId31" Type="http://schemas.openxmlformats.org/officeDocument/2006/relationships/image" Target="media/image14.jpeg"/><Relationship Id="rId44" Type="http://schemas.openxmlformats.org/officeDocument/2006/relationships/image" Target="media/image27.emf"/><Relationship Id="rId52" Type="http://schemas.openxmlformats.org/officeDocument/2006/relationships/image" Target="media/image35.emf"/><Relationship Id="rId60" Type="http://schemas.openxmlformats.org/officeDocument/2006/relationships/header" Target="header8.xml"/><Relationship Id="rId65" Type="http://schemas.openxmlformats.org/officeDocument/2006/relationships/header" Target="header9.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footer" Target="footer5.xml"/><Relationship Id="rId27" Type="http://schemas.openxmlformats.org/officeDocument/2006/relationships/image" Target="media/image10.jpeg"/><Relationship Id="rId30" Type="http://schemas.openxmlformats.org/officeDocument/2006/relationships/image" Target="media/image13.jpeg"/><Relationship Id="rId35" Type="http://schemas.openxmlformats.org/officeDocument/2006/relationships/image" Target="media/image18.jpeg"/><Relationship Id="rId43" Type="http://schemas.openxmlformats.org/officeDocument/2006/relationships/image" Target="media/image26.emf"/><Relationship Id="rId48" Type="http://schemas.openxmlformats.org/officeDocument/2006/relationships/image" Target="media/image31.emf"/><Relationship Id="rId56" Type="http://schemas.openxmlformats.org/officeDocument/2006/relationships/header" Target="header7.xml"/><Relationship Id="rId64" Type="http://schemas.openxmlformats.org/officeDocument/2006/relationships/image" Target="media/image42.jpeg"/><Relationship Id="rId69" Type="http://schemas.openxmlformats.org/officeDocument/2006/relationships/image" Target="media/image45.jpeg"/><Relationship Id="rId8" Type="http://schemas.openxmlformats.org/officeDocument/2006/relationships/endnotes" Target="endnotes.xml"/><Relationship Id="rId51" Type="http://schemas.openxmlformats.org/officeDocument/2006/relationships/image" Target="media/image34.emf"/><Relationship Id="rId72"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footer" Target="footer2.xml"/><Relationship Id="rId17" Type="http://schemas.openxmlformats.org/officeDocument/2006/relationships/header" Target="header4.xml"/><Relationship Id="rId25" Type="http://schemas.openxmlformats.org/officeDocument/2006/relationships/image" Target="media/image8.png"/><Relationship Id="rId33" Type="http://schemas.openxmlformats.org/officeDocument/2006/relationships/image" Target="media/image16.jpeg"/><Relationship Id="rId38" Type="http://schemas.openxmlformats.org/officeDocument/2006/relationships/image" Target="media/image21.jpeg"/><Relationship Id="rId46" Type="http://schemas.openxmlformats.org/officeDocument/2006/relationships/image" Target="media/image29.jpeg"/><Relationship Id="rId59" Type="http://schemas.openxmlformats.org/officeDocument/2006/relationships/image" Target="media/image38.jpeg"/><Relationship Id="rId67" Type="http://schemas.openxmlformats.org/officeDocument/2006/relationships/footer" Target="footer8.xml"/><Relationship Id="rId20" Type="http://schemas.openxmlformats.org/officeDocument/2006/relationships/image" Target="media/image5.jpeg"/><Relationship Id="rId41" Type="http://schemas.openxmlformats.org/officeDocument/2006/relationships/image" Target="media/image24.emf"/><Relationship Id="rId54" Type="http://schemas.openxmlformats.org/officeDocument/2006/relationships/header" Target="header6.xml"/><Relationship Id="rId62" Type="http://schemas.openxmlformats.org/officeDocument/2006/relationships/image" Target="media/image40.png"/><Relationship Id="rId70" Type="http://schemas.openxmlformats.org/officeDocument/2006/relationships/image" Target="media/image46.emf"/></Relationships>
</file>

<file path=word/_rels/header10.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_rels/header5.xml.rels><?xml version="1.0" encoding="UTF-8" standalone="yes"?>
<Relationships xmlns="http://schemas.openxmlformats.org/package/2006/relationships"><Relationship Id="rId1" Type="http://schemas.openxmlformats.org/officeDocument/2006/relationships/image" Target="media/image1.jpeg"/></Relationships>
</file>

<file path=word/_rels/header6.xml.rels><?xml version="1.0" encoding="UTF-8" standalone="yes"?>
<Relationships xmlns="http://schemas.openxmlformats.org/package/2006/relationships"><Relationship Id="rId1" Type="http://schemas.openxmlformats.org/officeDocument/2006/relationships/image" Target="media/image1.jpeg"/></Relationships>
</file>

<file path=word/_rels/header7.xml.rels><?xml version="1.0" encoding="UTF-8" standalone="yes"?>
<Relationships xmlns="http://schemas.openxmlformats.org/package/2006/relationships"><Relationship Id="rId1" Type="http://schemas.openxmlformats.org/officeDocument/2006/relationships/image" Target="media/image1.jpeg"/></Relationships>
</file>

<file path=word/_rels/header8.xml.rels><?xml version="1.0" encoding="UTF-8" standalone="yes"?>
<Relationships xmlns="http://schemas.openxmlformats.org/package/2006/relationships"><Relationship Id="rId1" Type="http://schemas.openxmlformats.org/officeDocument/2006/relationships/image" Target="media/image1.jpeg"/></Relationships>
</file>

<file path=word/_rels/header9.xml.rels><?xml version="1.0" encoding="UTF-8" standalone="yes"?>
<Relationships xmlns="http://schemas.openxmlformats.org/package/2006/relationships"><Relationship Id="rId2" Type="http://schemas.openxmlformats.org/officeDocument/2006/relationships/image" Target="media/image43.gif"/><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mkp5000\Local%20Settings\Temporary%20Internet%20Files\Content.MSO\B526F31B.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4DFE0ED4-4ECF-40E2-AF9B-AA078CF571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B526F31B.dotx</Template>
  <TotalTime>451</TotalTime>
  <Pages>16</Pages>
  <Words>3598</Words>
  <Characters>19148</Characters>
  <Application>Microsoft Office Word</Application>
  <DocSecurity>0</DocSecurity>
  <Lines>159</Lines>
  <Paragraphs>45</Paragraphs>
  <ScaleCrop>false</ScaleCrop>
  <HeadingPairs>
    <vt:vector size="2" baseType="variant">
      <vt:variant>
        <vt:lpstr>Title</vt:lpstr>
      </vt:variant>
      <vt:variant>
        <vt:i4>1</vt:i4>
      </vt:variant>
    </vt:vector>
  </HeadingPairs>
  <TitlesOfParts>
    <vt:vector size="1" baseType="lpstr">
      <vt:lpstr>Table of Contents</vt:lpstr>
    </vt:vector>
  </TitlesOfParts>
  <Manager/>
  <Company/>
  <LinksUpToDate>false</LinksUpToDate>
  <CharactersWithSpaces>22701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Table of Contents</dc:title>
  <dc:subject/>
  <dc:creator>cmm5035</dc:creator>
  <cp:keywords/>
  <dc:description/>
  <cp:lastModifiedBy>rgk5000</cp:lastModifiedBy>
  <cp:revision>16</cp:revision>
  <cp:lastPrinted>2008-02-26T08:13:00Z</cp:lastPrinted>
  <dcterms:created xsi:type="dcterms:W3CDTF">2008-04-12T16:47:00Z</dcterms:created>
  <dcterms:modified xsi:type="dcterms:W3CDTF">2008-04-28T02:14:00Z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mplateID">
    <vt:lpwstr>TC010129571033</vt:lpwstr>
  </property>
</Properties>
</file>